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03" w:rsidRDefault="00006003" w:rsidP="0070401E">
      <w:pPr>
        <w:contextualSpacing/>
        <w:jc w:val="center"/>
        <w:rPr>
          <w:rFonts w:eastAsia="Calibri" w:cs="Times New Roman"/>
          <w:szCs w:val="28"/>
        </w:rPr>
      </w:pPr>
      <w:r w:rsidRPr="00006003">
        <w:rPr>
          <w:rFonts w:eastAsia="Calibri" w:cs="Times New Roman"/>
          <w:noProof/>
          <w:szCs w:val="28"/>
          <w:lang w:eastAsia="ru-RU"/>
        </w:rPr>
        <w:drawing>
          <wp:inline distT="0" distB="0" distL="0" distR="0">
            <wp:extent cx="6120130" cy="8480427"/>
            <wp:effectExtent l="0" t="0" r="0" b="0"/>
            <wp:docPr id="1" name="Рисунок 1" descr="H:\2017-18 гг\2017 Положения+ОБЛОЖКИ\обложки\о реферативной работе сту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7-18 гг\2017 Положения+ОБЛОЖКИ\обложки\о реферативной работе студ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03" w:rsidRDefault="00006003" w:rsidP="0070401E">
      <w:pPr>
        <w:contextualSpacing/>
        <w:jc w:val="center"/>
        <w:rPr>
          <w:rFonts w:eastAsia="Calibri" w:cs="Times New Roman"/>
          <w:szCs w:val="28"/>
        </w:rPr>
      </w:pPr>
    </w:p>
    <w:p w:rsidR="00006003" w:rsidRDefault="00006003" w:rsidP="0070401E">
      <w:pPr>
        <w:contextualSpacing/>
        <w:jc w:val="center"/>
        <w:rPr>
          <w:rFonts w:eastAsia="Calibri" w:cs="Times New Roman"/>
          <w:szCs w:val="28"/>
        </w:rPr>
      </w:pPr>
    </w:p>
    <w:p w:rsidR="00006003" w:rsidRDefault="00006003" w:rsidP="0070401E">
      <w:pPr>
        <w:contextualSpacing/>
        <w:jc w:val="center"/>
        <w:rPr>
          <w:rFonts w:eastAsia="Calibri" w:cs="Times New Roman"/>
          <w:szCs w:val="28"/>
        </w:rPr>
      </w:pPr>
    </w:p>
    <w:p w:rsidR="00905D0B" w:rsidRDefault="009700B7" w:rsidP="009700B7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1 </w:t>
      </w:r>
      <w:r w:rsidR="00905D0B" w:rsidRPr="009700B7">
        <w:rPr>
          <w:b/>
        </w:rPr>
        <w:t>Общие положения</w:t>
      </w:r>
    </w:p>
    <w:p w:rsidR="009700B7" w:rsidRPr="009700B7" w:rsidRDefault="009700B7" w:rsidP="009700B7">
      <w:pPr>
        <w:jc w:val="center"/>
        <w:rPr>
          <w:b/>
        </w:rPr>
      </w:pPr>
    </w:p>
    <w:p w:rsidR="00651CEB" w:rsidRPr="00651CEB" w:rsidRDefault="009700B7" w:rsidP="00651CE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700B7">
        <w:rPr>
          <w:rFonts w:ascii="Times New Roman" w:hAnsi="Times New Roman"/>
          <w:sz w:val="28"/>
          <w:szCs w:val="28"/>
        </w:rPr>
        <w:t>1.1</w:t>
      </w:r>
      <w:r w:rsidRPr="009700B7">
        <w:rPr>
          <w:sz w:val="24"/>
          <w:szCs w:val="28"/>
        </w:rPr>
        <w:t xml:space="preserve"> </w:t>
      </w:r>
      <w:r w:rsidR="00DF79EA" w:rsidRPr="00DF79EA">
        <w:rPr>
          <w:rFonts w:ascii="Times New Roman" w:hAnsi="Times New Roman"/>
          <w:sz w:val="28"/>
          <w:szCs w:val="28"/>
        </w:rPr>
        <w:t xml:space="preserve">Настоящее Положение </w:t>
      </w:r>
      <w:r w:rsidR="00D41DBD">
        <w:rPr>
          <w:rFonts w:ascii="Times New Roman" w:hAnsi="Times New Roman"/>
          <w:sz w:val="28"/>
          <w:szCs w:val="28"/>
        </w:rPr>
        <w:t>о реферативной работе</w:t>
      </w:r>
      <w:r w:rsidR="00DF79EA">
        <w:rPr>
          <w:rFonts w:ascii="Times New Roman" w:hAnsi="Times New Roman"/>
          <w:sz w:val="28"/>
          <w:szCs w:val="28"/>
        </w:rPr>
        <w:t xml:space="preserve"> </w:t>
      </w:r>
      <w:r w:rsidR="00651CEB">
        <w:rPr>
          <w:rFonts w:ascii="Times New Roman" w:hAnsi="Times New Roman"/>
          <w:sz w:val="28"/>
          <w:szCs w:val="28"/>
        </w:rPr>
        <w:t>студентов</w:t>
      </w:r>
      <w:r w:rsidR="00DF79EA" w:rsidRPr="00DF79EA">
        <w:rPr>
          <w:rFonts w:ascii="Times New Roman" w:hAnsi="Times New Roman"/>
          <w:sz w:val="28"/>
          <w:szCs w:val="28"/>
        </w:rPr>
        <w:t xml:space="preserve"> </w:t>
      </w:r>
      <w:r w:rsidR="00DD2ED0" w:rsidRPr="00DD2ED0">
        <w:rPr>
          <w:rFonts w:ascii="Times New Roman" w:hAnsi="Times New Roman"/>
          <w:sz w:val="28"/>
          <w:szCs w:val="28"/>
        </w:rPr>
        <w:t>КГБПОУ «Бийский техникум лесного хозяйства»</w:t>
      </w:r>
      <w:r w:rsidR="00DF79EA" w:rsidRPr="00DD2ED0">
        <w:rPr>
          <w:rFonts w:ascii="Times New Roman" w:hAnsi="Times New Roman"/>
          <w:sz w:val="28"/>
          <w:szCs w:val="28"/>
        </w:rPr>
        <w:t xml:space="preserve"> </w:t>
      </w:r>
      <w:r w:rsidR="00DE195C">
        <w:rPr>
          <w:rFonts w:ascii="Times New Roman" w:hAnsi="Times New Roman"/>
          <w:sz w:val="28"/>
          <w:szCs w:val="28"/>
        </w:rPr>
        <w:t>(</w:t>
      </w:r>
      <w:r w:rsidR="00DF79EA" w:rsidRPr="00DD2ED0">
        <w:rPr>
          <w:rFonts w:ascii="Times New Roman" w:hAnsi="Times New Roman"/>
          <w:sz w:val="28"/>
          <w:szCs w:val="28"/>
        </w:rPr>
        <w:t xml:space="preserve">далее </w:t>
      </w:r>
      <w:r w:rsidR="00DE195C">
        <w:rPr>
          <w:rFonts w:ascii="Times New Roman" w:hAnsi="Times New Roman"/>
          <w:sz w:val="28"/>
          <w:szCs w:val="28"/>
        </w:rPr>
        <w:t>– техникум)</w:t>
      </w:r>
      <w:r w:rsidR="00DF79EA" w:rsidRPr="00DD2ED0">
        <w:rPr>
          <w:rFonts w:ascii="Times New Roman" w:hAnsi="Times New Roman"/>
          <w:sz w:val="28"/>
          <w:szCs w:val="28"/>
        </w:rPr>
        <w:t xml:space="preserve">  разработано в </w:t>
      </w:r>
      <w:r w:rsidR="00DF79EA" w:rsidRPr="00651CEB">
        <w:rPr>
          <w:rFonts w:ascii="Times New Roman" w:hAnsi="Times New Roman"/>
          <w:sz w:val="28"/>
          <w:szCs w:val="28"/>
        </w:rPr>
        <w:t xml:space="preserve">соответствии </w:t>
      </w:r>
      <w:r w:rsidR="00651CEB" w:rsidRPr="00651CEB">
        <w:rPr>
          <w:rFonts w:ascii="Times New Roman" w:hAnsi="Times New Roman"/>
          <w:sz w:val="28"/>
          <w:szCs w:val="28"/>
        </w:rPr>
        <w:t>со следующими регламентирующими документами:</w:t>
      </w:r>
    </w:p>
    <w:p w:rsidR="00651CEB" w:rsidRPr="00651CEB" w:rsidRDefault="00651CEB" w:rsidP="00651CEB">
      <w:pPr>
        <w:pStyle w:val="a5"/>
        <w:numPr>
          <w:ilvl w:val="0"/>
          <w:numId w:val="11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651CEB">
        <w:rPr>
          <w:rFonts w:ascii="Times New Roman" w:hAnsi="Times New Roman"/>
          <w:sz w:val="28"/>
          <w:szCs w:val="28"/>
        </w:rPr>
        <w:t>Федеральным законом «Об образовании в Российской Федерации» от</w:t>
      </w:r>
      <w:r w:rsidRPr="00651CEB">
        <w:rPr>
          <w:rFonts w:ascii="Times New Roman" w:hAnsi="Times New Roman"/>
          <w:sz w:val="28"/>
          <w:szCs w:val="28"/>
        </w:rPr>
        <w:br/>
        <w:t>29.12.2012 № 273-ФЗ;</w:t>
      </w:r>
      <w:r w:rsidR="00DF79EA" w:rsidRPr="00651CEB">
        <w:rPr>
          <w:rFonts w:ascii="Times New Roman" w:hAnsi="Times New Roman"/>
          <w:sz w:val="28"/>
          <w:szCs w:val="28"/>
        </w:rPr>
        <w:t xml:space="preserve"> </w:t>
      </w:r>
    </w:p>
    <w:p w:rsidR="00651CEB" w:rsidRPr="00651CEB" w:rsidRDefault="00651CEB" w:rsidP="00651CEB">
      <w:pPr>
        <w:pStyle w:val="a3"/>
        <w:numPr>
          <w:ilvl w:val="0"/>
          <w:numId w:val="11"/>
        </w:numPr>
        <w:shd w:val="clear" w:color="auto" w:fill="FFFFFF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CEB">
        <w:rPr>
          <w:rFonts w:ascii="Times New Roman" w:eastAsia="Times New Roman" w:hAnsi="Times New Roman"/>
          <w:sz w:val="28"/>
          <w:szCs w:val="28"/>
          <w:lang w:eastAsia="ru-RU"/>
        </w:rPr>
        <w:t>Приказом Минобрнауки  России  «Об  утверждении  Порядка  организации  и  осуществления  образовательной  деятельности  по  образовательным  программам  среднего  профессионального образования» от 14.06.2013г. № 464.</w:t>
      </w:r>
    </w:p>
    <w:p w:rsidR="009700B7" w:rsidRPr="00FA7144" w:rsidRDefault="009700B7" w:rsidP="00FA7144">
      <w:pPr>
        <w:jc w:val="both"/>
        <w:rPr>
          <w:szCs w:val="28"/>
        </w:rPr>
      </w:pPr>
      <w:r w:rsidRPr="00FA7144">
        <w:rPr>
          <w:szCs w:val="28"/>
        </w:rPr>
        <w:t xml:space="preserve">1.2 Данное Положение вступает в силу с </w:t>
      </w:r>
      <w:r w:rsidR="00FA7144" w:rsidRPr="00FA7144">
        <w:rPr>
          <w:szCs w:val="28"/>
        </w:rPr>
        <w:t>1 июня 2017 года</w:t>
      </w:r>
      <w:r w:rsidRPr="00FA7144">
        <w:rPr>
          <w:szCs w:val="28"/>
        </w:rPr>
        <w:t>.</w:t>
      </w:r>
      <w:r w:rsidR="00FA7144" w:rsidRPr="00FA7144">
        <w:rPr>
          <w:szCs w:val="28"/>
        </w:rPr>
        <w:t xml:space="preserve"> </w:t>
      </w:r>
      <w:r w:rsidRPr="00FA7144">
        <w:rPr>
          <w:szCs w:val="28"/>
        </w:rPr>
        <w:t xml:space="preserve">Считать утратившим силу Положение о </w:t>
      </w:r>
      <w:r w:rsidRPr="00FA7144">
        <w:rPr>
          <w:bCs/>
          <w:szCs w:val="28"/>
        </w:rPr>
        <w:t xml:space="preserve"> р</w:t>
      </w:r>
      <w:r w:rsidRPr="00FA7144">
        <w:t>еферативной работе</w:t>
      </w:r>
      <w:r w:rsidR="00FA7144" w:rsidRPr="00FA7144">
        <w:t xml:space="preserve"> студентов </w:t>
      </w:r>
      <w:r w:rsidRPr="00FA7144">
        <w:t xml:space="preserve"> </w:t>
      </w:r>
      <w:r w:rsidRPr="00FA7144">
        <w:rPr>
          <w:bCs/>
          <w:szCs w:val="28"/>
        </w:rPr>
        <w:t xml:space="preserve">от </w:t>
      </w:r>
      <w:r w:rsidR="00FA7144" w:rsidRPr="00FA7144">
        <w:rPr>
          <w:bCs/>
          <w:szCs w:val="28"/>
        </w:rPr>
        <w:t>29.08.</w:t>
      </w:r>
      <w:r w:rsidRPr="00FA7144">
        <w:rPr>
          <w:bCs/>
          <w:szCs w:val="28"/>
        </w:rPr>
        <w:t xml:space="preserve">2014 года. </w:t>
      </w:r>
    </w:p>
    <w:p w:rsidR="00651CEB" w:rsidRDefault="00DE195C" w:rsidP="00651CEB">
      <w:pPr>
        <w:pStyle w:val="a5"/>
        <w:numPr>
          <w:ilvl w:val="1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F79EA" w:rsidRPr="00DF79EA">
        <w:rPr>
          <w:rFonts w:ascii="Times New Roman" w:hAnsi="Times New Roman"/>
          <w:sz w:val="28"/>
          <w:szCs w:val="28"/>
        </w:rPr>
        <w:t xml:space="preserve">Положение является локальным нормативным актом </w:t>
      </w:r>
      <w:r>
        <w:rPr>
          <w:rFonts w:ascii="Times New Roman" w:hAnsi="Times New Roman"/>
          <w:sz w:val="28"/>
          <w:szCs w:val="28"/>
        </w:rPr>
        <w:t>т</w:t>
      </w:r>
      <w:r w:rsidR="00DF79EA">
        <w:rPr>
          <w:rFonts w:ascii="Times New Roman" w:hAnsi="Times New Roman"/>
          <w:sz w:val="28"/>
          <w:szCs w:val="28"/>
        </w:rPr>
        <w:t>ехникума</w:t>
      </w:r>
      <w:r w:rsidR="009700B7">
        <w:rPr>
          <w:rFonts w:ascii="Times New Roman" w:hAnsi="Times New Roman"/>
          <w:sz w:val="28"/>
          <w:szCs w:val="28"/>
        </w:rPr>
        <w:t xml:space="preserve"> и</w:t>
      </w:r>
    </w:p>
    <w:p w:rsidR="00DF79EA" w:rsidRPr="00651CEB" w:rsidRDefault="00DF79EA" w:rsidP="00651CE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51CEB">
        <w:rPr>
          <w:rFonts w:ascii="Times New Roman" w:hAnsi="Times New Roman"/>
          <w:sz w:val="28"/>
          <w:szCs w:val="28"/>
        </w:rPr>
        <w:t>определяет порядок проведения реферативной работы со студентами, устанавливает образцы оформления студенческих работ</w:t>
      </w:r>
      <w:r w:rsidR="009700B7" w:rsidRPr="00651CEB">
        <w:rPr>
          <w:rFonts w:ascii="Times New Roman" w:hAnsi="Times New Roman"/>
          <w:sz w:val="28"/>
          <w:szCs w:val="28"/>
        </w:rPr>
        <w:t>.</w:t>
      </w:r>
    </w:p>
    <w:p w:rsidR="00651CEB" w:rsidRDefault="00651CEB" w:rsidP="00905D0B">
      <w:pPr>
        <w:ind w:left="142" w:hanging="142"/>
        <w:jc w:val="center"/>
        <w:rPr>
          <w:b/>
          <w:szCs w:val="28"/>
        </w:rPr>
      </w:pPr>
    </w:p>
    <w:p w:rsidR="00905D0B" w:rsidRPr="00720B01" w:rsidRDefault="00905D0B" w:rsidP="00905D0B">
      <w:pPr>
        <w:ind w:left="142" w:hanging="142"/>
        <w:jc w:val="center"/>
        <w:rPr>
          <w:b/>
          <w:szCs w:val="28"/>
        </w:rPr>
      </w:pPr>
      <w:r w:rsidRPr="00720B01">
        <w:rPr>
          <w:b/>
          <w:szCs w:val="28"/>
        </w:rPr>
        <w:t xml:space="preserve">2 </w:t>
      </w:r>
      <w:r w:rsidR="00AA7C58" w:rsidRPr="00720B01">
        <w:rPr>
          <w:b/>
          <w:szCs w:val="28"/>
        </w:rPr>
        <w:t>Цели и з</w:t>
      </w:r>
      <w:r w:rsidRPr="00720B01">
        <w:rPr>
          <w:b/>
          <w:szCs w:val="28"/>
        </w:rPr>
        <w:t>адачи</w:t>
      </w:r>
      <w:r w:rsidR="00720B01" w:rsidRPr="00720B01">
        <w:rPr>
          <w:b/>
          <w:szCs w:val="28"/>
        </w:rPr>
        <w:t xml:space="preserve"> проведения реферативной работы</w:t>
      </w:r>
    </w:p>
    <w:p w:rsidR="00807398" w:rsidRPr="004F0342" w:rsidRDefault="00807398" w:rsidP="00807398">
      <w:pPr>
        <w:jc w:val="both"/>
        <w:rPr>
          <w:szCs w:val="28"/>
        </w:rPr>
      </w:pPr>
    </w:p>
    <w:p w:rsidR="00905D0B" w:rsidRDefault="00651CEB" w:rsidP="00807398">
      <w:pPr>
        <w:jc w:val="both"/>
        <w:rPr>
          <w:szCs w:val="28"/>
        </w:rPr>
      </w:pPr>
      <w:r>
        <w:rPr>
          <w:szCs w:val="28"/>
        </w:rPr>
        <w:t xml:space="preserve">2.1 </w:t>
      </w:r>
      <w:r w:rsidR="00807398">
        <w:rPr>
          <w:szCs w:val="28"/>
        </w:rPr>
        <w:t>Цель организации и проведения студенческой реферативной работы –                расширение инновационного образовательного пространства техникума через организацию активной с</w:t>
      </w:r>
      <w:r>
        <w:rPr>
          <w:szCs w:val="28"/>
        </w:rPr>
        <w:t>амостоятельной работы студентов.</w:t>
      </w:r>
    </w:p>
    <w:p w:rsidR="00651CEB" w:rsidRDefault="00651CEB" w:rsidP="004F0342">
      <w:pPr>
        <w:ind w:left="709" w:hanging="709"/>
        <w:jc w:val="both"/>
        <w:rPr>
          <w:szCs w:val="28"/>
        </w:rPr>
      </w:pPr>
      <w:r>
        <w:rPr>
          <w:szCs w:val="28"/>
        </w:rPr>
        <w:t xml:space="preserve">2.2 </w:t>
      </w:r>
      <w:r w:rsidR="00807398">
        <w:rPr>
          <w:szCs w:val="28"/>
        </w:rPr>
        <w:t>Определение темы, отбор и изучение ист</w:t>
      </w:r>
      <w:r>
        <w:rPr>
          <w:szCs w:val="28"/>
        </w:rPr>
        <w:t>очников, написание и оформление</w:t>
      </w:r>
    </w:p>
    <w:p w:rsidR="00807398" w:rsidRDefault="00807398" w:rsidP="004F0342">
      <w:pPr>
        <w:ind w:left="709" w:hanging="709"/>
        <w:jc w:val="both"/>
        <w:rPr>
          <w:szCs w:val="28"/>
        </w:rPr>
      </w:pPr>
      <w:r>
        <w:rPr>
          <w:szCs w:val="28"/>
        </w:rPr>
        <w:t>реферата призваны решать следующие задачи:</w:t>
      </w:r>
    </w:p>
    <w:p w:rsidR="00807398" w:rsidRPr="00651CEB" w:rsidRDefault="00807398" w:rsidP="00651CEB">
      <w:pPr>
        <w:pStyle w:val="a3"/>
        <w:numPr>
          <w:ilvl w:val="1"/>
          <w:numId w:val="12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651CEB">
        <w:rPr>
          <w:rFonts w:ascii="Times New Roman" w:hAnsi="Times New Roman"/>
          <w:sz w:val="28"/>
          <w:szCs w:val="28"/>
        </w:rPr>
        <w:t>обеспечивать углубленное изучение одной из актуальных теоретических или практических задач;</w:t>
      </w:r>
    </w:p>
    <w:p w:rsidR="00807398" w:rsidRPr="00651CEB" w:rsidRDefault="00807398" w:rsidP="00651CEB">
      <w:pPr>
        <w:pStyle w:val="a3"/>
        <w:numPr>
          <w:ilvl w:val="1"/>
          <w:numId w:val="12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651CEB">
        <w:rPr>
          <w:rFonts w:ascii="Times New Roman" w:hAnsi="Times New Roman"/>
          <w:sz w:val="28"/>
          <w:szCs w:val="28"/>
        </w:rPr>
        <w:t>способствовать обобщению и закреплению теоретических знаний, полученных в процессе обучения;</w:t>
      </w:r>
    </w:p>
    <w:p w:rsidR="00807398" w:rsidRPr="00651CEB" w:rsidRDefault="00807398" w:rsidP="00651CEB">
      <w:pPr>
        <w:pStyle w:val="a3"/>
        <w:numPr>
          <w:ilvl w:val="0"/>
          <w:numId w:val="12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651CEB">
        <w:rPr>
          <w:rFonts w:ascii="Times New Roman" w:hAnsi="Times New Roman"/>
          <w:sz w:val="28"/>
          <w:szCs w:val="28"/>
        </w:rPr>
        <w:t>формировать навыки</w:t>
      </w:r>
      <w:r w:rsidR="00ED50C6" w:rsidRPr="00651CEB">
        <w:rPr>
          <w:rFonts w:ascii="Times New Roman" w:hAnsi="Times New Roman"/>
          <w:sz w:val="28"/>
          <w:szCs w:val="28"/>
        </w:rPr>
        <w:t xml:space="preserve"> </w:t>
      </w:r>
      <w:r w:rsidR="004F0342" w:rsidRPr="00651CEB">
        <w:rPr>
          <w:rFonts w:ascii="Times New Roman" w:hAnsi="Times New Roman"/>
          <w:sz w:val="28"/>
          <w:szCs w:val="28"/>
        </w:rPr>
        <w:t>научного творчества, работы с литературой (сбор, обработка, изучение, обобщение и анализ научного материала, фактических данных, постановка экспериментов, проведение обследований, опросов и т.д.);</w:t>
      </w:r>
    </w:p>
    <w:p w:rsidR="004F0342" w:rsidRPr="00651CEB" w:rsidRDefault="004F0342" w:rsidP="00651CEB">
      <w:pPr>
        <w:pStyle w:val="a3"/>
        <w:numPr>
          <w:ilvl w:val="0"/>
          <w:numId w:val="12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651CEB">
        <w:rPr>
          <w:rFonts w:ascii="Times New Roman" w:hAnsi="Times New Roman"/>
          <w:sz w:val="28"/>
          <w:szCs w:val="28"/>
        </w:rPr>
        <w:t>вырабатывать умение последовательного и доказательного изложения материала, формулировки самостоятельных выводов и обобщений, аргументированной защиты определенной позиции;</w:t>
      </w:r>
    </w:p>
    <w:p w:rsidR="004F0342" w:rsidRPr="00651CEB" w:rsidRDefault="004F0342" w:rsidP="00651CEB">
      <w:pPr>
        <w:pStyle w:val="a3"/>
        <w:numPr>
          <w:ilvl w:val="0"/>
          <w:numId w:val="12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651CEB">
        <w:rPr>
          <w:rFonts w:ascii="Times New Roman" w:hAnsi="Times New Roman"/>
          <w:sz w:val="28"/>
          <w:szCs w:val="28"/>
        </w:rPr>
        <w:t>приобретать практику кратких деловых выступлений;</w:t>
      </w:r>
    </w:p>
    <w:p w:rsidR="004F0342" w:rsidRPr="00651CEB" w:rsidRDefault="004F0342" w:rsidP="00651CEB">
      <w:pPr>
        <w:pStyle w:val="a3"/>
        <w:numPr>
          <w:ilvl w:val="0"/>
          <w:numId w:val="12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651CEB">
        <w:rPr>
          <w:rFonts w:ascii="Times New Roman" w:hAnsi="Times New Roman"/>
          <w:sz w:val="28"/>
          <w:szCs w:val="28"/>
        </w:rPr>
        <w:t>способствовать освоению знаний и культуры грамотного оформления материала путем знакомства с основами библиотечного дела (библиографией, стандартизацией научного аппарата, правильного</w:t>
      </w:r>
      <w:r w:rsidR="006577CB" w:rsidRPr="00651CEB">
        <w:rPr>
          <w:rFonts w:ascii="Times New Roman" w:hAnsi="Times New Roman"/>
          <w:sz w:val="28"/>
          <w:szCs w:val="28"/>
        </w:rPr>
        <w:t xml:space="preserve"> оформления сносок и т.д.);</w:t>
      </w:r>
    </w:p>
    <w:p w:rsidR="006577CB" w:rsidRDefault="006577CB" w:rsidP="00651CEB">
      <w:pPr>
        <w:pStyle w:val="a3"/>
        <w:numPr>
          <w:ilvl w:val="0"/>
          <w:numId w:val="12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651CEB">
        <w:rPr>
          <w:rFonts w:ascii="Times New Roman" w:hAnsi="Times New Roman"/>
          <w:sz w:val="28"/>
          <w:szCs w:val="28"/>
        </w:rPr>
        <w:t>прививать желание самостоятельно заниматься своим образованием, заботиться о профессиональном росте.</w:t>
      </w:r>
    </w:p>
    <w:p w:rsidR="00651CEB" w:rsidRPr="00651CEB" w:rsidRDefault="00651CEB" w:rsidP="00651CEB">
      <w:pPr>
        <w:jc w:val="both"/>
        <w:rPr>
          <w:szCs w:val="28"/>
        </w:rPr>
      </w:pPr>
      <w:r>
        <w:rPr>
          <w:szCs w:val="28"/>
        </w:rPr>
        <w:lastRenderedPageBreak/>
        <w:t xml:space="preserve">2.3 </w:t>
      </w:r>
      <w:r w:rsidRPr="00651CEB">
        <w:rPr>
          <w:szCs w:val="28"/>
        </w:rPr>
        <w:t xml:space="preserve">Результатом реферативной работы </w:t>
      </w:r>
      <w:r>
        <w:rPr>
          <w:szCs w:val="28"/>
        </w:rPr>
        <w:t>обучающихся</w:t>
      </w:r>
      <w:r w:rsidRPr="00651CEB">
        <w:rPr>
          <w:szCs w:val="28"/>
        </w:rPr>
        <w:t xml:space="preserve"> является реферат (краткое изложение в письменном виде содержания книги, научных работ), форма защиты реферата - доклад на определенную тему на основе критического обзора различного рода источников или в форме публичного выступления.</w:t>
      </w:r>
    </w:p>
    <w:p w:rsidR="00651CEB" w:rsidRPr="00651CEB" w:rsidRDefault="00651CEB" w:rsidP="00651CEB">
      <w:pPr>
        <w:ind w:left="-76"/>
        <w:jc w:val="both"/>
        <w:rPr>
          <w:szCs w:val="28"/>
        </w:rPr>
      </w:pPr>
    </w:p>
    <w:p w:rsidR="00905D0B" w:rsidRPr="00651CEB" w:rsidRDefault="00905D0B" w:rsidP="00651CEB">
      <w:pPr>
        <w:ind w:left="284" w:hanging="360"/>
        <w:jc w:val="both"/>
        <w:rPr>
          <w:rFonts w:cs="Times New Roman"/>
          <w:szCs w:val="28"/>
        </w:rPr>
      </w:pPr>
    </w:p>
    <w:p w:rsidR="00905D0B" w:rsidRDefault="00905D0B" w:rsidP="00905D0B">
      <w:pPr>
        <w:ind w:left="142" w:hanging="142"/>
        <w:jc w:val="center"/>
        <w:rPr>
          <w:b/>
          <w:szCs w:val="28"/>
        </w:rPr>
      </w:pPr>
      <w:r>
        <w:rPr>
          <w:b/>
          <w:szCs w:val="28"/>
        </w:rPr>
        <w:t xml:space="preserve">3 </w:t>
      </w:r>
      <w:r w:rsidR="006577CB">
        <w:rPr>
          <w:b/>
          <w:szCs w:val="28"/>
        </w:rPr>
        <w:t>Организация подготовки и написание реферата</w:t>
      </w:r>
    </w:p>
    <w:p w:rsidR="00F214FB" w:rsidRDefault="00F214FB" w:rsidP="00905D0B">
      <w:pPr>
        <w:ind w:left="142" w:hanging="142"/>
        <w:jc w:val="center"/>
        <w:rPr>
          <w:b/>
          <w:szCs w:val="28"/>
        </w:rPr>
      </w:pPr>
    </w:p>
    <w:p w:rsidR="00905D0B" w:rsidRDefault="00651CEB" w:rsidP="00651CEB">
      <w:pPr>
        <w:jc w:val="both"/>
        <w:rPr>
          <w:szCs w:val="28"/>
        </w:rPr>
      </w:pPr>
      <w:r>
        <w:rPr>
          <w:szCs w:val="28"/>
        </w:rPr>
        <w:t xml:space="preserve">3.1 </w:t>
      </w:r>
      <w:r w:rsidR="006577CB">
        <w:rPr>
          <w:szCs w:val="28"/>
        </w:rPr>
        <w:t>Исходным моментом подготовки к написанию реферативного сочинения  является выбор темы. Тематика рефератов разрабатывается педагогами – предметниками.  Каждый преподаватель в индивидуальном порядке определяет список тем</w:t>
      </w:r>
      <w:r w:rsidR="006C76C1">
        <w:rPr>
          <w:szCs w:val="28"/>
        </w:rPr>
        <w:t xml:space="preserve"> – формируется общая тематика реферативных сочинений. Список тем оглашается на </w:t>
      </w:r>
      <w:r>
        <w:rPr>
          <w:szCs w:val="28"/>
        </w:rPr>
        <w:t>занятиях</w:t>
      </w:r>
      <w:r w:rsidR="006C76C1">
        <w:rPr>
          <w:szCs w:val="28"/>
        </w:rPr>
        <w:t xml:space="preserve"> или вывешивается в кабинете. Выбор темы реферата является правом обучающихся и должен соответствовать их интересам и учебным планам. Обучающийся может предложить своему научному руководителю или консультанту изменение акцентов в предложенной теме или самостоятельно сформулировать свой вариант названия и направление научной работы. В этом случае тема реферата обсуждается с консультантом и утверждается им. После определения темы реферата и утверждения ее научным руководителем обучающийся начинает самостоятельн</w:t>
      </w:r>
      <w:r>
        <w:rPr>
          <w:szCs w:val="28"/>
        </w:rPr>
        <w:t>ую работу по выбранной проблеме.</w:t>
      </w:r>
    </w:p>
    <w:p w:rsidR="006C76C1" w:rsidRDefault="00651CEB" w:rsidP="00651CEB">
      <w:pPr>
        <w:jc w:val="both"/>
        <w:rPr>
          <w:szCs w:val="28"/>
        </w:rPr>
      </w:pPr>
      <w:r>
        <w:rPr>
          <w:szCs w:val="28"/>
        </w:rPr>
        <w:t xml:space="preserve">3.2 </w:t>
      </w:r>
      <w:r w:rsidR="006C76C1">
        <w:rPr>
          <w:szCs w:val="28"/>
        </w:rPr>
        <w:t xml:space="preserve">Выбрав тему, необходимо изучить соответствующие источники информации: книги, брошюры, журнальные и газетные статьи, сайты. </w:t>
      </w:r>
      <w:r w:rsidR="00EE4B70">
        <w:rPr>
          <w:szCs w:val="28"/>
        </w:rPr>
        <w:t>Преподавателем, сотрудниками библиотеки и читального зала</w:t>
      </w:r>
      <w:r w:rsidR="004417A6">
        <w:rPr>
          <w:szCs w:val="28"/>
        </w:rPr>
        <w:t xml:space="preserve">, </w:t>
      </w:r>
      <w:r w:rsidR="00EE4B70">
        <w:rPr>
          <w:szCs w:val="28"/>
        </w:rPr>
        <w:t>оказывается консультативная помощь</w:t>
      </w:r>
      <w:r>
        <w:rPr>
          <w:szCs w:val="28"/>
        </w:rPr>
        <w:t xml:space="preserve"> в выборе источников информации.</w:t>
      </w:r>
    </w:p>
    <w:p w:rsidR="00EE4B70" w:rsidRDefault="00651CEB" w:rsidP="00651CEB">
      <w:pPr>
        <w:jc w:val="both"/>
        <w:rPr>
          <w:szCs w:val="28"/>
        </w:rPr>
      </w:pPr>
      <w:r>
        <w:rPr>
          <w:szCs w:val="28"/>
        </w:rPr>
        <w:t xml:space="preserve">3.3 </w:t>
      </w:r>
      <w:r w:rsidR="00F63F95">
        <w:rPr>
          <w:szCs w:val="28"/>
        </w:rPr>
        <w:t>Преподавателем – предметником составляется план консультаций по разработке реферата, выдаются критерии оформления и оценки работы, определяется форма пре</w:t>
      </w:r>
      <w:r w:rsidR="00E91EE6">
        <w:rPr>
          <w:szCs w:val="28"/>
        </w:rPr>
        <w:t>дставления реферата.</w:t>
      </w:r>
    </w:p>
    <w:p w:rsidR="00F63F95" w:rsidRDefault="00E91EE6" w:rsidP="00E91EE6">
      <w:pPr>
        <w:jc w:val="both"/>
        <w:rPr>
          <w:szCs w:val="28"/>
        </w:rPr>
      </w:pPr>
      <w:r>
        <w:rPr>
          <w:szCs w:val="28"/>
        </w:rPr>
        <w:t xml:space="preserve">3.4 </w:t>
      </w:r>
      <w:r w:rsidR="004417A6">
        <w:rPr>
          <w:szCs w:val="28"/>
        </w:rPr>
        <w:t>О</w:t>
      </w:r>
      <w:r w:rsidR="00F63F95">
        <w:rPr>
          <w:szCs w:val="28"/>
        </w:rPr>
        <w:t>кончательный срок сдачи реферата определяется научным руководителем. В двухнедельный срок он обязан проверить черновой и окончательный вариант</w:t>
      </w:r>
      <w:r w:rsidR="004417A6">
        <w:rPr>
          <w:szCs w:val="28"/>
        </w:rPr>
        <w:t xml:space="preserve"> реферата,  написать рецензию с указанием достоинств и недостатков работы. На все рефераты, написанные обучающимися, преподаватель дает соответствующую рецензию. В случае необходимости материал дорабатывается, на новый вариант рефер</w:t>
      </w:r>
      <w:r>
        <w:rPr>
          <w:szCs w:val="28"/>
        </w:rPr>
        <w:t>ата составляется новая рецензия.</w:t>
      </w:r>
    </w:p>
    <w:p w:rsidR="005C78BB" w:rsidRPr="00C667A7" w:rsidRDefault="00E91EE6" w:rsidP="00E91EE6">
      <w:pPr>
        <w:jc w:val="both"/>
        <w:rPr>
          <w:szCs w:val="28"/>
        </w:rPr>
      </w:pPr>
      <w:r>
        <w:rPr>
          <w:szCs w:val="28"/>
        </w:rPr>
        <w:t xml:space="preserve">3.5 </w:t>
      </w:r>
      <w:r w:rsidR="004417A6">
        <w:rPr>
          <w:szCs w:val="28"/>
        </w:rPr>
        <w:t xml:space="preserve">Рецензия рассматривается как важный показатель успеваемости обучающегося и принимается во внимание при выставлении </w:t>
      </w:r>
      <w:r w:rsidR="00E60CAE">
        <w:rPr>
          <w:szCs w:val="28"/>
        </w:rPr>
        <w:t>оценок промежуточной аттестации</w:t>
      </w:r>
      <w:r w:rsidR="00EA0393">
        <w:rPr>
          <w:szCs w:val="28"/>
        </w:rPr>
        <w:t>.</w:t>
      </w:r>
      <w:r w:rsidR="00E60CAE">
        <w:rPr>
          <w:szCs w:val="28"/>
        </w:rPr>
        <w:t xml:space="preserve"> </w:t>
      </w:r>
    </w:p>
    <w:p w:rsidR="00905D0B" w:rsidRDefault="00905D0B" w:rsidP="00905D0B">
      <w:pPr>
        <w:ind w:left="142" w:hanging="142"/>
        <w:jc w:val="center"/>
        <w:rPr>
          <w:b/>
          <w:szCs w:val="28"/>
        </w:rPr>
      </w:pPr>
    </w:p>
    <w:p w:rsidR="00905D0B" w:rsidRDefault="00905D0B" w:rsidP="00905D0B">
      <w:pPr>
        <w:ind w:left="142" w:hanging="142"/>
        <w:jc w:val="center"/>
        <w:rPr>
          <w:b/>
          <w:szCs w:val="28"/>
        </w:rPr>
      </w:pPr>
      <w:r>
        <w:rPr>
          <w:b/>
          <w:szCs w:val="28"/>
        </w:rPr>
        <w:t xml:space="preserve">4 </w:t>
      </w:r>
      <w:r w:rsidR="00170518">
        <w:rPr>
          <w:b/>
          <w:szCs w:val="28"/>
        </w:rPr>
        <w:t>Критерии оценки реферата</w:t>
      </w:r>
    </w:p>
    <w:p w:rsidR="00905D0B" w:rsidRDefault="00905D0B" w:rsidP="00905D0B">
      <w:pPr>
        <w:ind w:left="142" w:hanging="142"/>
        <w:jc w:val="center"/>
        <w:rPr>
          <w:b/>
          <w:szCs w:val="28"/>
        </w:rPr>
      </w:pPr>
    </w:p>
    <w:p w:rsidR="00170518" w:rsidRDefault="00E91EE6" w:rsidP="00E91EE6">
      <w:pPr>
        <w:jc w:val="both"/>
        <w:rPr>
          <w:szCs w:val="28"/>
        </w:rPr>
      </w:pPr>
      <w:r>
        <w:rPr>
          <w:szCs w:val="28"/>
        </w:rPr>
        <w:t xml:space="preserve">4.1 </w:t>
      </w:r>
      <w:r w:rsidR="00170518">
        <w:rPr>
          <w:szCs w:val="28"/>
        </w:rPr>
        <w:t xml:space="preserve">Научный руководитель оценивает деятельность автора реферативного сочинения </w:t>
      </w:r>
      <w:r w:rsidR="00664F09">
        <w:rPr>
          <w:szCs w:val="28"/>
        </w:rPr>
        <w:t xml:space="preserve">(в случае отсутствия публичной защиты) </w:t>
      </w:r>
      <w:r w:rsidR="00170518">
        <w:rPr>
          <w:szCs w:val="28"/>
        </w:rPr>
        <w:t>по следующим критериям: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самостоятельности в выборе темы, составлении плана и изложении материала;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lastRenderedPageBreak/>
        <w:t>текущей работе по подготовке реферата;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соответствию плана реферата его содержанию;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обоснованию постановки проблемы;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актуальности темы, оригинальности и новизне;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умению отразить нужный аспект проблемы;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оригинальности авторской позиции, представленной в реферативном сочинении;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научному уровню, глубине проработки материала;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полноте собранного и использованного материала;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связи теоретических положений реферата с практикой;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логичности, стройности изложения;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критическому подходу к изложению отдельных проблем;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связи рассматриваемой проблемы с жизнью и практикой, со своей будущей специальностью (где это возможно);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привлечению автором к рассмотрению данной проблемы своих личных наблюдений, опыта, приведению своих примеров, рекомендаций, предложений;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правильности и полноте ответов на вопросы слушателей (если таковые имеются);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достижению цели работы;</w:t>
      </w:r>
    </w:p>
    <w:p w:rsidR="00170518" w:rsidRPr="00E91EE6" w:rsidRDefault="00170518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аккуратности и правильности оформления реферата;</w:t>
      </w:r>
    </w:p>
    <w:p w:rsidR="00170518" w:rsidRPr="00E91EE6" w:rsidRDefault="00E91EE6" w:rsidP="00E91EE6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соответствию срокам написания.</w:t>
      </w:r>
    </w:p>
    <w:p w:rsidR="00905D0B" w:rsidRDefault="00E91EE6" w:rsidP="00E91EE6">
      <w:pPr>
        <w:jc w:val="both"/>
        <w:rPr>
          <w:szCs w:val="28"/>
        </w:rPr>
      </w:pPr>
      <w:r>
        <w:rPr>
          <w:szCs w:val="28"/>
        </w:rPr>
        <w:t xml:space="preserve">4.2 </w:t>
      </w:r>
      <w:r w:rsidR="00170518">
        <w:rPr>
          <w:szCs w:val="28"/>
        </w:rPr>
        <w:t>На основе этих критериев реферативная работа получает оценку, которая заносится в журнал те</w:t>
      </w:r>
      <w:r>
        <w:rPr>
          <w:szCs w:val="28"/>
        </w:rPr>
        <w:t>кущей успеваемости обучающегося.</w:t>
      </w:r>
    </w:p>
    <w:p w:rsidR="00664F09" w:rsidRDefault="00E91EE6" w:rsidP="00E91EE6">
      <w:pPr>
        <w:jc w:val="both"/>
        <w:rPr>
          <w:szCs w:val="28"/>
        </w:rPr>
      </w:pPr>
      <w:r>
        <w:rPr>
          <w:szCs w:val="28"/>
        </w:rPr>
        <w:t xml:space="preserve">4.3 </w:t>
      </w:r>
      <w:r w:rsidR="00664F09">
        <w:rPr>
          <w:szCs w:val="28"/>
        </w:rPr>
        <w:t>Научный руководитель оценивает деятельность автора реферативного сочинения (в случае публичной защиты) по следующим критериям:</w:t>
      </w:r>
    </w:p>
    <w:p w:rsidR="00664F09" w:rsidRPr="00E91EE6" w:rsidRDefault="00664F09" w:rsidP="00E91EE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соблюдение регламента;</w:t>
      </w:r>
    </w:p>
    <w:p w:rsidR="00664F09" w:rsidRPr="00E91EE6" w:rsidRDefault="00664F09" w:rsidP="00E91EE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 xml:space="preserve">качество представления презентации </w:t>
      </w:r>
      <w:r w:rsidR="003D3040" w:rsidRPr="00E91EE6">
        <w:rPr>
          <w:rFonts w:ascii="Times New Roman" w:hAnsi="Times New Roman"/>
          <w:sz w:val="28"/>
          <w:szCs w:val="28"/>
        </w:rPr>
        <w:t>реферата</w:t>
      </w:r>
      <w:r w:rsidRPr="00E91EE6">
        <w:rPr>
          <w:rFonts w:ascii="Times New Roman" w:hAnsi="Times New Roman"/>
          <w:sz w:val="28"/>
          <w:szCs w:val="28"/>
        </w:rPr>
        <w:t>;</w:t>
      </w:r>
    </w:p>
    <w:p w:rsidR="00664F09" w:rsidRPr="00E91EE6" w:rsidRDefault="00664F09" w:rsidP="00E91EE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доступность изложения;</w:t>
      </w:r>
    </w:p>
    <w:p w:rsidR="00664F09" w:rsidRPr="00E91EE6" w:rsidRDefault="00664F09" w:rsidP="00E91EE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наглядность;</w:t>
      </w:r>
    </w:p>
    <w:p w:rsidR="00664F09" w:rsidRPr="00E91EE6" w:rsidRDefault="003D3040" w:rsidP="00E91EE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логичность изложения материала, раскрытие темы;</w:t>
      </w:r>
    </w:p>
    <w:p w:rsidR="003D3040" w:rsidRPr="00E91EE6" w:rsidRDefault="003D3040" w:rsidP="00E91EE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соответствие выступления заявленной теме;</w:t>
      </w:r>
    </w:p>
    <w:p w:rsidR="003D3040" w:rsidRPr="00E91EE6" w:rsidRDefault="003D3040" w:rsidP="00E91EE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умение отвечать на вопросы оппонентов;</w:t>
      </w:r>
    </w:p>
    <w:p w:rsidR="003D3040" w:rsidRPr="00E91EE6" w:rsidRDefault="003D3040" w:rsidP="00E91EE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лаконичность и аргументированность ответов на защите реферата;</w:t>
      </w:r>
    </w:p>
    <w:p w:rsidR="00664F09" w:rsidRPr="00E91EE6" w:rsidRDefault="003D3040" w:rsidP="00E91EE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вклад каждого участника (при групповой работе).</w:t>
      </w:r>
    </w:p>
    <w:p w:rsidR="00905D0B" w:rsidRDefault="00905D0B" w:rsidP="00905D0B">
      <w:pPr>
        <w:ind w:left="142" w:hanging="142"/>
        <w:jc w:val="center"/>
        <w:rPr>
          <w:b/>
          <w:szCs w:val="28"/>
        </w:rPr>
      </w:pPr>
    </w:p>
    <w:p w:rsidR="00905D0B" w:rsidRDefault="00905D0B" w:rsidP="00905D0B">
      <w:pPr>
        <w:ind w:left="142" w:hanging="142"/>
        <w:jc w:val="center"/>
        <w:rPr>
          <w:b/>
          <w:szCs w:val="28"/>
        </w:rPr>
      </w:pPr>
      <w:r>
        <w:rPr>
          <w:b/>
          <w:szCs w:val="28"/>
        </w:rPr>
        <w:t xml:space="preserve">5 </w:t>
      </w:r>
      <w:r w:rsidR="00283EF4">
        <w:rPr>
          <w:b/>
          <w:szCs w:val="28"/>
        </w:rPr>
        <w:t>Требования к оформлению реферата</w:t>
      </w:r>
    </w:p>
    <w:p w:rsidR="00905D0B" w:rsidRDefault="00905D0B" w:rsidP="00905D0B">
      <w:pPr>
        <w:ind w:left="142" w:hanging="142"/>
        <w:jc w:val="center"/>
        <w:rPr>
          <w:b/>
          <w:szCs w:val="28"/>
        </w:rPr>
      </w:pPr>
    </w:p>
    <w:p w:rsidR="00283EF4" w:rsidRDefault="00E91EE6" w:rsidP="00283EF4">
      <w:pPr>
        <w:ind w:left="142"/>
        <w:jc w:val="both"/>
        <w:rPr>
          <w:szCs w:val="28"/>
        </w:rPr>
      </w:pPr>
      <w:r>
        <w:rPr>
          <w:szCs w:val="28"/>
        </w:rPr>
        <w:t>5.1</w:t>
      </w:r>
      <w:r w:rsidR="00283EF4">
        <w:rPr>
          <w:szCs w:val="28"/>
        </w:rPr>
        <w:t xml:space="preserve"> Структура реферата:</w:t>
      </w:r>
    </w:p>
    <w:p w:rsidR="00283EF4" w:rsidRPr="00E91EE6" w:rsidRDefault="00283EF4" w:rsidP="00E91EE6">
      <w:pPr>
        <w:pStyle w:val="a3"/>
        <w:numPr>
          <w:ilvl w:val="0"/>
          <w:numId w:val="15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оглавление, в котором последовательно излагается план раскрытия темы с указанием страниц;</w:t>
      </w:r>
    </w:p>
    <w:p w:rsidR="00283EF4" w:rsidRPr="00E91EE6" w:rsidRDefault="00283EF4" w:rsidP="00E91EE6">
      <w:pPr>
        <w:pStyle w:val="a3"/>
        <w:numPr>
          <w:ilvl w:val="0"/>
          <w:numId w:val="15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lastRenderedPageBreak/>
        <w:t>введение, в котором указывается цель и задачи реферата, формулируется суть исследуемой проблемы;</w:t>
      </w:r>
    </w:p>
    <w:p w:rsidR="00283EF4" w:rsidRPr="00E91EE6" w:rsidRDefault="00283EF4" w:rsidP="00E91EE6">
      <w:pPr>
        <w:pStyle w:val="a3"/>
        <w:numPr>
          <w:ilvl w:val="0"/>
          <w:numId w:val="15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 xml:space="preserve">основная часть  делится на несколько разделов в соответствии с аспектами исследуемой проблемы. Каждый раздел, доказательно раскрывая отдельную проблему или одну из ее сторон, логически является продолжением предыдущего, раскрывается история исследования изучаемой проблемы, отношение к ней автора, основные теоретические и практические подходы к ее решению, нормативно-правовые аспекты исследуемой проблемы. В основной части могут быть </w:t>
      </w:r>
      <w:r w:rsidR="00E91EE6">
        <w:rPr>
          <w:rFonts w:ascii="Times New Roman" w:hAnsi="Times New Roman"/>
          <w:sz w:val="28"/>
          <w:szCs w:val="28"/>
        </w:rPr>
        <w:t>представлены таблицы, графики, с</w:t>
      </w:r>
      <w:r w:rsidRPr="00E91EE6">
        <w:rPr>
          <w:rFonts w:ascii="Times New Roman" w:hAnsi="Times New Roman"/>
          <w:sz w:val="28"/>
          <w:szCs w:val="28"/>
        </w:rPr>
        <w:t>хемы, фотографии, рисунки;</w:t>
      </w:r>
    </w:p>
    <w:p w:rsidR="00283EF4" w:rsidRPr="00E91EE6" w:rsidRDefault="00283EF4" w:rsidP="00E91EE6">
      <w:pPr>
        <w:pStyle w:val="a3"/>
        <w:numPr>
          <w:ilvl w:val="0"/>
          <w:numId w:val="15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>заключение. В нем делается вывод по теме реферата, строится прогноз, предлагаются рекомендации;</w:t>
      </w:r>
    </w:p>
    <w:p w:rsidR="00283EF4" w:rsidRPr="00E91EE6" w:rsidRDefault="00283EF4" w:rsidP="00E91EE6">
      <w:pPr>
        <w:pStyle w:val="a3"/>
        <w:numPr>
          <w:ilvl w:val="0"/>
          <w:numId w:val="15"/>
        </w:numPr>
        <w:ind w:left="284"/>
        <w:jc w:val="both"/>
        <w:rPr>
          <w:rFonts w:ascii="Times New Roman" w:hAnsi="Times New Roman"/>
          <w:sz w:val="28"/>
          <w:szCs w:val="28"/>
        </w:rPr>
      </w:pPr>
      <w:r w:rsidRPr="00E91EE6">
        <w:rPr>
          <w:rFonts w:ascii="Times New Roman" w:hAnsi="Times New Roman"/>
          <w:sz w:val="28"/>
          <w:szCs w:val="28"/>
        </w:rPr>
        <w:t xml:space="preserve">список литературы содержит указание полных данных каждого </w:t>
      </w:r>
      <w:r w:rsidR="00E91EE6">
        <w:rPr>
          <w:rFonts w:ascii="Times New Roman" w:hAnsi="Times New Roman"/>
          <w:sz w:val="28"/>
          <w:szCs w:val="28"/>
        </w:rPr>
        <w:t>литературного источника.</w:t>
      </w:r>
    </w:p>
    <w:p w:rsidR="00E91EE6" w:rsidRPr="00927C10" w:rsidRDefault="007120B1" w:rsidP="00E91EE6">
      <w:pPr>
        <w:jc w:val="both"/>
        <w:rPr>
          <w:szCs w:val="28"/>
        </w:rPr>
      </w:pPr>
      <w:r w:rsidRPr="00927C10">
        <w:rPr>
          <w:szCs w:val="28"/>
        </w:rPr>
        <w:t>5.2</w:t>
      </w:r>
      <w:r w:rsidR="00E91EE6" w:rsidRPr="00927C10">
        <w:rPr>
          <w:szCs w:val="28"/>
        </w:rPr>
        <w:t xml:space="preserve"> </w:t>
      </w:r>
      <w:r w:rsidR="001F2412" w:rsidRPr="00927C10">
        <w:rPr>
          <w:szCs w:val="28"/>
        </w:rPr>
        <w:t xml:space="preserve">Объем реферата – не менее </w:t>
      </w:r>
      <w:r w:rsidR="001F6CAA" w:rsidRPr="00927C10">
        <w:rPr>
          <w:szCs w:val="28"/>
        </w:rPr>
        <w:t xml:space="preserve">10 печатных страниц; (приложения к работе не входят в ее объем). </w:t>
      </w:r>
    </w:p>
    <w:p w:rsidR="007120B1" w:rsidRPr="00927C10" w:rsidRDefault="007120B1" w:rsidP="007120B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27C10">
        <w:rPr>
          <w:rFonts w:ascii="Times New Roman" w:hAnsi="Times New Roman"/>
          <w:sz w:val="28"/>
          <w:szCs w:val="28"/>
        </w:rPr>
        <w:t xml:space="preserve">5.3  Реферат выполняется на стандартных страницах белой бумаги формата А-4. Текст оформляется на одной стороне листа. </w:t>
      </w:r>
    </w:p>
    <w:p w:rsidR="007120B1" w:rsidRPr="00927C10" w:rsidRDefault="007120B1" w:rsidP="007120B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27C10">
        <w:rPr>
          <w:rFonts w:ascii="Times New Roman" w:hAnsi="Times New Roman"/>
          <w:sz w:val="28"/>
          <w:szCs w:val="28"/>
        </w:rPr>
        <w:t>5.4 Шрифт  Times New Roman – 14, интервал одинарный. Поля: левое – 3.0  см; правое – 1.0 см; верхнее – 2.0 см; нижнее – 2.0 см. Отступ –  стандарт. Нумерация страниц: внизу страницы по центру.</w:t>
      </w:r>
    </w:p>
    <w:p w:rsidR="007120B1" w:rsidRPr="00927C10" w:rsidRDefault="007120B1" w:rsidP="007120B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27C10">
        <w:rPr>
          <w:rFonts w:ascii="Times New Roman" w:hAnsi="Times New Roman"/>
          <w:sz w:val="28"/>
          <w:szCs w:val="28"/>
        </w:rPr>
        <w:t>5.5 Титульный лист и оглавление оформляется по образцу (Приложение А).</w:t>
      </w:r>
    </w:p>
    <w:p w:rsidR="00905D0B" w:rsidRDefault="00905D0B" w:rsidP="00905D0B">
      <w:pPr>
        <w:ind w:left="142" w:hanging="142"/>
        <w:jc w:val="center"/>
        <w:rPr>
          <w:b/>
          <w:szCs w:val="28"/>
        </w:rPr>
      </w:pPr>
    </w:p>
    <w:p w:rsidR="00905D0B" w:rsidRDefault="002C260D" w:rsidP="00905D0B">
      <w:pPr>
        <w:ind w:left="142" w:hanging="142"/>
        <w:jc w:val="center"/>
        <w:rPr>
          <w:b/>
          <w:szCs w:val="28"/>
        </w:rPr>
      </w:pPr>
      <w:r>
        <w:rPr>
          <w:b/>
          <w:szCs w:val="28"/>
        </w:rPr>
        <w:t>6</w:t>
      </w:r>
      <w:r w:rsidR="00905D0B">
        <w:rPr>
          <w:b/>
          <w:szCs w:val="28"/>
        </w:rPr>
        <w:t xml:space="preserve"> Внутриучрежденческий контроль</w:t>
      </w:r>
    </w:p>
    <w:p w:rsidR="00E91EE6" w:rsidRDefault="00E91EE6" w:rsidP="00E91EE6">
      <w:pPr>
        <w:ind w:left="142"/>
        <w:jc w:val="both"/>
        <w:rPr>
          <w:b/>
          <w:szCs w:val="28"/>
        </w:rPr>
      </w:pPr>
    </w:p>
    <w:p w:rsidR="00905D0B" w:rsidRDefault="00E91EE6" w:rsidP="00E91EE6">
      <w:pPr>
        <w:ind w:left="142"/>
        <w:jc w:val="both"/>
        <w:rPr>
          <w:szCs w:val="28"/>
        </w:rPr>
      </w:pPr>
      <w:r w:rsidRPr="00E91EE6">
        <w:rPr>
          <w:szCs w:val="28"/>
        </w:rPr>
        <w:t>6.1</w:t>
      </w:r>
      <w:r>
        <w:rPr>
          <w:b/>
          <w:szCs w:val="28"/>
        </w:rPr>
        <w:t xml:space="preserve"> </w:t>
      </w:r>
      <w:r w:rsidR="002C260D">
        <w:rPr>
          <w:szCs w:val="28"/>
        </w:rPr>
        <w:t>Реферативная работа курируется з</w:t>
      </w:r>
      <w:r w:rsidR="00BD0683">
        <w:rPr>
          <w:szCs w:val="28"/>
        </w:rPr>
        <w:t>аместителем директора по учебной</w:t>
      </w:r>
      <w:r w:rsidR="002C260D">
        <w:rPr>
          <w:szCs w:val="28"/>
        </w:rPr>
        <w:t xml:space="preserve"> работе. </w:t>
      </w:r>
    </w:p>
    <w:p w:rsidR="0083014F" w:rsidRPr="00824076" w:rsidRDefault="007120B1" w:rsidP="0083014F">
      <w:pPr>
        <w:ind w:left="142"/>
        <w:jc w:val="both"/>
        <w:rPr>
          <w:szCs w:val="28"/>
        </w:rPr>
      </w:pPr>
      <w:r>
        <w:rPr>
          <w:szCs w:val="28"/>
        </w:rPr>
        <w:t>6</w:t>
      </w:r>
      <w:r w:rsidR="0083014F">
        <w:rPr>
          <w:szCs w:val="28"/>
        </w:rPr>
        <w:t xml:space="preserve">.2 </w:t>
      </w:r>
      <w:r w:rsidR="0083014F" w:rsidRPr="00824076">
        <w:rPr>
          <w:szCs w:val="28"/>
        </w:rPr>
        <w:t xml:space="preserve">Тематика </w:t>
      </w:r>
      <w:r w:rsidR="0083014F">
        <w:rPr>
          <w:szCs w:val="28"/>
        </w:rPr>
        <w:t xml:space="preserve">реферативной работы </w:t>
      </w:r>
      <w:r w:rsidR="0083014F" w:rsidRPr="00824076">
        <w:rPr>
          <w:szCs w:val="28"/>
        </w:rPr>
        <w:t>отслеживается в</w:t>
      </w:r>
      <w:r w:rsidR="0083014F">
        <w:rPr>
          <w:szCs w:val="28"/>
        </w:rPr>
        <w:t xml:space="preserve"> рабочих программах,</w:t>
      </w:r>
      <w:r w:rsidR="0083014F" w:rsidRPr="00824076">
        <w:rPr>
          <w:szCs w:val="28"/>
        </w:rPr>
        <w:t xml:space="preserve"> календарно-тематических планах по дисциплинам</w:t>
      </w:r>
      <w:r w:rsidR="0083014F">
        <w:rPr>
          <w:szCs w:val="28"/>
        </w:rPr>
        <w:t>, профессиональным модулям. Рассматривается  на заседаниях предметно-цикловых комиссиях и утверждается директором.</w:t>
      </w:r>
    </w:p>
    <w:p w:rsidR="0083014F" w:rsidRDefault="0083014F" w:rsidP="00E91EE6">
      <w:pPr>
        <w:ind w:left="142"/>
        <w:jc w:val="both"/>
        <w:rPr>
          <w:szCs w:val="28"/>
        </w:rPr>
      </w:pPr>
    </w:p>
    <w:p w:rsidR="00905D0B" w:rsidRDefault="00905D0B" w:rsidP="00905D0B">
      <w:pPr>
        <w:ind w:left="142" w:firstLine="566"/>
        <w:rPr>
          <w:b/>
          <w:szCs w:val="28"/>
        </w:rPr>
      </w:pPr>
    </w:p>
    <w:p w:rsidR="00CC0A2D" w:rsidRDefault="00CC0A2D" w:rsidP="00905D0B">
      <w:pPr>
        <w:jc w:val="both"/>
        <w:rPr>
          <w:b/>
          <w:szCs w:val="28"/>
        </w:rPr>
      </w:pPr>
    </w:p>
    <w:p w:rsidR="00E91EE6" w:rsidRDefault="00E91EE6" w:rsidP="00905D0B">
      <w:pPr>
        <w:jc w:val="both"/>
        <w:rPr>
          <w:b/>
          <w:szCs w:val="28"/>
        </w:rPr>
      </w:pPr>
    </w:p>
    <w:p w:rsidR="00E91EE6" w:rsidRDefault="00E91EE6" w:rsidP="00905D0B">
      <w:pPr>
        <w:jc w:val="both"/>
        <w:rPr>
          <w:b/>
          <w:szCs w:val="28"/>
        </w:rPr>
      </w:pPr>
    </w:p>
    <w:p w:rsidR="00E91EE6" w:rsidRDefault="00E91EE6" w:rsidP="00905D0B">
      <w:pPr>
        <w:jc w:val="both"/>
        <w:rPr>
          <w:b/>
          <w:szCs w:val="28"/>
        </w:rPr>
      </w:pPr>
    </w:p>
    <w:p w:rsidR="00E91EE6" w:rsidRDefault="00E91EE6" w:rsidP="00905D0B">
      <w:pPr>
        <w:jc w:val="both"/>
        <w:rPr>
          <w:b/>
          <w:szCs w:val="28"/>
        </w:rPr>
      </w:pPr>
    </w:p>
    <w:p w:rsidR="00E91EE6" w:rsidRDefault="00E91EE6" w:rsidP="00905D0B">
      <w:pPr>
        <w:jc w:val="both"/>
        <w:rPr>
          <w:b/>
          <w:szCs w:val="28"/>
        </w:rPr>
      </w:pPr>
    </w:p>
    <w:p w:rsidR="00E91EE6" w:rsidRDefault="00E91EE6" w:rsidP="00905D0B">
      <w:pPr>
        <w:jc w:val="both"/>
        <w:rPr>
          <w:b/>
          <w:szCs w:val="28"/>
        </w:rPr>
      </w:pPr>
    </w:p>
    <w:p w:rsidR="00E91EE6" w:rsidRDefault="00E91EE6" w:rsidP="00905D0B">
      <w:pPr>
        <w:jc w:val="both"/>
        <w:rPr>
          <w:b/>
          <w:szCs w:val="28"/>
        </w:rPr>
      </w:pPr>
    </w:p>
    <w:p w:rsidR="00E91EE6" w:rsidRDefault="00E91EE6" w:rsidP="00905D0B">
      <w:pPr>
        <w:jc w:val="both"/>
        <w:rPr>
          <w:b/>
          <w:szCs w:val="28"/>
        </w:rPr>
      </w:pPr>
    </w:p>
    <w:p w:rsidR="004607B8" w:rsidRDefault="004607B8" w:rsidP="00905D0B">
      <w:pPr>
        <w:jc w:val="both"/>
        <w:rPr>
          <w:b/>
          <w:szCs w:val="28"/>
        </w:rPr>
      </w:pPr>
    </w:p>
    <w:p w:rsidR="007120B1" w:rsidRDefault="007120B1" w:rsidP="00905D0B">
      <w:pPr>
        <w:jc w:val="both"/>
        <w:rPr>
          <w:b/>
          <w:szCs w:val="28"/>
        </w:rPr>
      </w:pPr>
    </w:p>
    <w:p w:rsidR="00CC0A2D" w:rsidRDefault="00CC0A2D" w:rsidP="00CC0A2D">
      <w:pPr>
        <w:jc w:val="right"/>
        <w:rPr>
          <w:szCs w:val="28"/>
        </w:rPr>
      </w:pPr>
      <w:r w:rsidRPr="00CC0A2D">
        <w:rPr>
          <w:szCs w:val="28"/>
        </w:rPr>
        <w:lastRenderedPageBreak/>
        <w:t>Приложение А</w:t>
      </w:r>
    </w:p>
    <w:p w:rsidR="00456E93" w:rsidRDefault="00456E93" w:rsidP="00CC0A2D">
      <w:pPr>
        <w:jc w:val="right"/>
        <w:rPr>
          <w:szCs w:val="28"/>
        </w:rPr>
      </w:pPr>
    </w:p>
    <w:p w:rsidR="00022822" w:rsidRDefault="00456E93" w:rsidP="00456E93">
      <w:pPr>
        <w:jc w:val="center"/>
        <w:rPr>
          <w:szCs w:val="28"/>
        </w:rPr>
      </w:pPr>
      <w:r>
        <w:rPr>
          <w:szCs w:val="28"/>
        </w:rPr>
        <w:t>Форма оформления титульного листа и оглавления реферата</w:t>
      </w:r>
    </w:p>
    <w:p w:rsidR="00456E93" w:rsidRDefault="00456E93" w:rsidP="00456E93">
      <w:pPr>
        <w:jc w:val="center"/>
        <w:rPr>
          <w:szCs w:val="28"/>
        </w:rPr>
      </w:pPr>
    </w:p>
    <w:p w:rsidR="008F1418" w:rsidRPr="001E5E6D" w:rsidRDefault="008F1418" w:rsidP="008F1418">
      <w:pPr>
        <w:contextualSpacing/>
        <w:jc w:val="center"/>
        <w:rPr>
          <w:szCs w:val="28"/>
        </w:rPr>
      </w:pPr>
      <w:r w:rsidRPr="001E5E6D">
        <w:rPr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8F1418" w:rsidRPr="001E5E6D" w:rsidRDefault="008F1418" w:rsidP="008F1418">
      <w:pPr>
        <w:contextualSpacing/>
        <w:jc w:val="center"/>
        <w:rPr>
          <w:szCs w:val="28"/>
        </w:rPr>
      </w:pPr>
      <w:r w:rsidRPr="001E5E6D">
        <w:rPr>
          <w:szCs w:val="28"/>
        </w:rPr>
        <w:t>(КГБПОУ «Бийский техникум лесного хозяйства»)</w:t>
      </w:r>
    </w:p>
    <w:p w:rsidR="00022822" w:rsidRDefault="00022822" w:rsidP="00022822">
      <w:pPr>
        <w:jc w:val="center"/>
      </w:pPr>
    </w:p>
    <w:p w:rsidR="00022822" w:rsidRDefault="00022822" w:rsidP="00022822">
      <w:pPr>
        <w:jc w:val="center"/>
      </w:pPr>
    </w:p>
    <w:p w:rsidR="00022822" w:rsidRDefault="00022822" w:rsidP="00022822">
      <w:pPr>
        <w:jc w:val="center"/>
      </w:pPr>
    </w:p>
    <w:p w:rsidR="00022822" w:rsidRDefault="00022822" w:rsidP="00022822">
      <w:pPr>
        <w:jc w:val="center"/>
      </w:pPr>
    </w:p>
    <w:p w:rsidR="00022822" w:rsidRDefault="00022822" w:rsidP="00022822">
      <w:pPr>
        <w:jc w:val="center"/>
      </w:pPr>
    </w:p>
    <w:p w:rsidR="00022822" w:rsidRDefault="00022822" w:rsidP="00022822">
      <w:pPr>
        <w:jc w:val="center"/>
      </w:pPr>
    </w:p>
    <w:p w:rsidR="00022822" w:rsidRDefault="00022822" w:rsidP="00022822">
      <w:pPr>
        <w:jc w:val="center"/>
      </w:pPr>
    </w:p>
    <w:p w:rsidR="00022822" w:rsidRDefault="00022822" w:rsidP="00022822">
      <w:pPr>
        <w:jc w:val="center"/>
      </w:pPr>
    </w:p>
    <w:p w:rsidR="00022822" w:rsidRDefault="00022822" w:rsidP="00022822">
      <w:pPr>
        <w:jc w:val="center"/>
      </w:pPr>
    </w:p>
    <w:p w:rsidR="00022822" w:rsidRDefault="00022822" w:rsidP="00022822">
      <w:pPr>
        <w:jc w:val="center"/>
      </w:pPr>
    </w:p>
    <w:p w:rsidR="00022822" w:rsidRDefault="00022822" w:rsidP="00022822">
      <w:pPr>
        <w:jc w:val="center"/>
      </w:pPr>
    </w:p>
    <w:p w:rsidR="00022822" w:rsidRDefault="00022822" w:rsidP="00022822">
      <w:pPr>
        <w:jc w:val="center"/>
        <w:rPr>
          <w:b/>
        </w:rPr>
      </w:pPr>
      <w:r>
        <w:rPr>
          <w:b/>
        </w:rPr>
        <w:t>РЕФЕРАТ</w:t>
      </w:r>
    </w:p>
    <w:p w:rsidR="00022822" w:rsidRPr="00022822" w:rsidRDefault="00022822" w:rsidP="0024757C">
      <w:pPr>
        <w:jc w:val="center"/>
        <w:rPr>
          <w:b/>
        </w:rPr>
      </w:pPr>
      <w:r>
        <w:rPr>
          <w:b/>
        </w:rPr>
        <w:t>Тема: «</w:t>
      </w:r>
      <w:r w:rsidR="00FA7144">
        <w:rPr>
          <w:b/>
          <w:color w:val="FF0000"/>
        </w:rPr>
        <w:t>Наименование</w:t>
      </w:r>
      <w:r w:rsidR="00FA7144" w:rsidRPr="00FA7144">
        <w:rPr>
          <w:b/>
        </w:rPr>
        <w:t>»</w:t>
      </w:r>
    </w:p>
    <w:p w:rsidR="00CC0A2D" w:rsidRPr="00CC0A2D" w:rsidRDefault="00CC0A2D" w:rsidP="00022822">
      <w:pPr>
        <w:jc w:val="center"/>
        <w:rPr>
          <w:szCs w:val="28"/>
        </w:rPr>
      </w:pPr>
    </w:p>
    <w:p w:rsidR="00CC0A2D" w:rsidRDefault="00CC0A2D" w:rsidP="00CC0A2D">
      <w:pPr>
        <w:jc w:val="right"/>
        <w:rPr>
          <w:b/>
          <w:szCs w:val="28"/>
        </w:rPr>
      </w:pPr>
    </w:p>
    <w:p w:rsidR="00905D0B" w:rsidRPr="00FD0620" w:rsidRDefault="00905D0B" w:rsidP="00905D0B">
      <w:pPr>
        <w:ind w:left="142" w:hanging="142"/>
        <w:jc w:val="center"/>
        <w:rPr>
          <w:b/>
          <w:szCs w:val="28"/>
        </w:rPr>
      </w:pPr>
    </w:p>
    <w:p w:rsidR="00944294" w:rsidRPr="006D115E" w:rsidRDefault="00944294" w:rsidP="00905D0B">
      <w:pPr>
        <w:jc w:val="center"/>
        <w:rPr>
          <w:b/>
        </w:rPr>
      </w:pPr>
    </w:p>
    <w:p w:rsidR="009F1620" w:rsidRDefault="009F1620" w:rsidP="00905D0B">
      <w:pPr>
        <w:jc w:val="center"/>
      </w:pPr>
    </w:p>
    <w:p w:rsidR="009F1620" w:rsidRPr="004A35D7" w:rsidRDefault="009F1620" w:rsidP="009F1620">
      <w:pPr>
        <w:spacing w:before="100" w:beforeAutospacing="1" w:after="100" w:afterAutospacing="1"/>
      </w:pPr>
    </w:p>
    <w:p w:rsidR="007120B1" w:rsidRPr="006F3EEF" w:rsidRDefault="007120B1" w:rsidP="007120B1">
      <w:pPr>
        <w:tabs>
          <w:tab w:val="center" w:pos="4677"/>
          <w:tab w:val="right" w:pos="9355"/>
        </w:tabs>
        <w:jc w:val="right"/>
        <w:rPr>
          <w:color w:val="FF0000"/>
          <w:szCs w:val="28"/>
        </w:rPr>
      </w:pPr>
      <w:r w:rsidRPr="006F3EEF">
        <w:rPr>
          <w:szCs w:val="28"/>
        </w:rPr>
        <w:t xml:space="preserve">Автор: </w:t>
      </w:r>
      <w:r w:rsidRPr="006F3EEF">
        <w:rPr>
          <w:color w:val="FF0000"/>
          <w:szCs w:val="28"/>
        </w:rPr>
        <w:t xml:space="preserve">Ф.И.О. </w:t>
      </w:r>
      <w:r w:rsidRPr="006F3EEF">
        <w:rPr>
          <w:szCs w:val="28"/>
        </w:rPr>
        <w:t>– студент</w:t>
      </w:r>
      <w:r w:rsidRPr="006F3EEF">
        <w:rPr>
          <w:color w:val="FF0000"/>
          <w:szCs w:val="28"/>
        </w:rPr>
        <w:t>____</w:t>
      </w:r>
      <w:r w:rsidRPr="006F3EEF">
        <w:rPr>
          <w:szCs w:val="28"/>
        </w:rPr>
        <w:t xml:space="preserve"> курса,</w:t>
      </w:r>
    </w:p>
    <w:p w:rsidR="007120B1" w:rsidRPr="006F3EEF" w:rsidRDefault="007120B1" w:rsidP="007120B1">
      <w:pPr>
        <w:tabs>
          <w:tab w:val="center" w:pos="4677"/>
          <w:tab w:val="right" w:pos="9355"/>
        </w:tabs>
        <w:jc w:val="right"/>
        <w:rPr>
          <w:color w:val="FF0000"/>
          <w:szCs w:val="28"/>
        </w:rPr>
      </w:pPr>
      <w:r w:rsidRPr="006F3EEF">
        <w:rPr>
          <w:color w:val="FF0000"/>
          <w:szCs w:val="28"/>
        </w:rPr>
        <w:t xml:space="preserve"> ____ </w:t>
      </w:r>
      <w:r w:rsidRPr="006F3EEF">
        <w:rPr>
          <w:szCs w:val="28"/>
        </w:rPr>
        <w:t>группы, специальность</w:t>
      </w:r>
    </w:p>
    <w:p w:rsidR="007120B1" w:rsidRPr="006F3EEF" w:rsidRDefault="007120B1" w:rsidP="007120B1">
      <w:pPr>
        <w:tabs>
          <w:tab w:val="center" w:pos="4677"/>
          <w:tab w:val="right" w:pos="9355"/>
        </w:tabs>
        <w:jc w:val="right"/>
        <w:rPr>
          <w:color w:val="FF0000"/>
          <w:szCs w:val="28"/>
        </w:rPr>
      </w:pPr>
      <w:r w:rsidRPr="006F3EEF">
        <w:rPr>
          <w:color w:val="FF0000"/>
          <w:szCs w:val="28"/>
        </w:rPr>
        <w:t xml:space="preserve"> «Наименование»</w:t>
      </w:r>
    </w:p>
    <w:p w:rsidR="007120B1" w:rsidRPr="006F3EEF" w:rsidRDefault="007120B1" w:rsidP="007120B1">
      <w:pPr>
        <w:tabs>
          <w:tab w:val="center" w:pos="4677"/>
          <w:tab w:val="right" w:pos="9355"/>
        </w:tabs>
        <w:jc w:val="right"/>
        <w:rPr>
          <w:color w:val="FF0000"/>
          <w:szCs w:val="28"/>
        </w:rPr>
      </w:pPr>
      <w:r w:rsidRPr="006F3EEF">
        <w:rPr>
          <w:szCs w:val="28"/>
        </w:rPr>
        <w:t xml:space="preserve">Руководитель: </w:t>
      </w:r>
      <w:r w:rsidRPr="006F3EEF">
        <w:rPr>
          <w:color w:val="FF0000"/>
          <w:szCs w:val="28"/>
        </w:rPr>
        <w:t xml:space="preserve">Ф.И.О. – </w:t>
      </w:r>
    </w:p>
    <w:p w:rsidR="007120B1" w:rsidRPr="006F3EEF" w:rsidRDefault="007120B1" w:rsidP="007120B1">
      <w:pPr>
        <w:tabs>
          <w:tab w:val="center" w:pos="4677"/>
          <w:tab w:val="right" w:pos="9355"/>
        </w:tabs>
        <w:jc w:val="right"/>
        <w:rPr>
          <w:szCs w:val="28"/>
        </w:rPr>
      </w:pPr>
      <w:r w:rsidRPr="006F3EEF">
        <w:rPr>
          <w:szCs w:val="28"/>
        </w:rPr>
        <w:t xml:space="preserve">преподаватель </w:t>
      </w:r>
    </w:p>
    <w:p w:rsidR="0024757C" w:rsidRDefault="0024757C" w:rsidP="0024757C">
      <w:pPr>
        <w:jc w:val="right"/>
      </w:pPr>
    </w:p>
    <w:p w:rsidR="0024757C" w:rsidRDefault="0024757C" w:rsidP="0024757C">
      <w:pPr>
        <w:jc w:val="right"/>
      </w:pPr>
    </w:p>
    <w:p w:rsidR="0024757C" w:rsidRDefault="0024757C" w:rsidP="0024757C">
      <w:pPr>
        <w:jc w:val="right"/>
      </w:pPr>
    </w:p>
    <w:p w:rsidR="0024757C" w:rsidRDefault="0024757C" w:rsidP="0024757C">
      <w:pPr>
        <w:jc w:val="right"/>
      </w:pPr>
    </w:p>
    <w:p w:rsidR="007120B1" w:rsidRDefault="007120B1" w:rsidP="0024757C">
      <w:pPr>
        <w:jc w:val="right"/>
      </w:pPr>
    </w:p>
    <w:p w:rsidR="007120B1" w:rsidRDefault="007120B1" w:rsidP="0024757C">
      <w:pPr>
        <w:jc w:val="right"/>
      </w:pPr>
    </w:p>
    <w:p w:rsidR="007120B1" w:rsidRDefault="007120B1" w:rsidP="0024757C">
      <w:pPr>
        <w:jc w:val="right"/>
      </w:pPr>
    </w:p>
    <w:p w:rsidR="0024757C" w:rsidRDefault="0024757C" w:rsidP="0024757C">
      <w:pPr>
        <w:jc w:val="right"/>
      </w:pPr>
    </w:p>
    <w:p w:rsidR="0024757C" w:rsidRDefault="0024757C" w:rsidP="0024757C">
      <w:pPr>
        <w:jc w:val="right"/>
      </w:pPr>
    </w:p>
    <w:p w:rsidR="0024757C" w:rsidRDefault="0024757C" w:rsidP="0024757C">
      <w:pPr>
        <w:jc w:val="center"/>
      </w:pPr>
      <w:r>
        <w:t>Бийск</w:t>
      </w:r>
    </w:p>
    <w:p w:rsidR="0024757C" w:rsidRPr="007120B1" w:rsidRDefault="004607B8" w:rsidP="004607B8">
      <w:pPr>
        <w:jc w:val="center"/>
        <w:rPr>
          <w:color w:val="FF0000"/>
        </w:rPr>
      </w:pPr>
      <w:r>
        <w:rPr>
          <w:color w:val="FF0000"/>
        </w:rPr>
        <w:t>201</w:t>
      </w:r>
      <w:r w:rsidR="007120B1" w:rsidRPr="007120B1">
        <w:rPr>
          <w:color w:val="FF0000"/>
        </w:rPr>
        <w:t>___</w:t>
      </w:r>
    </w:p>
    <w:p w:rsidR="007120B1" w:rsidRPr="00FA5639" w:rsidRDefault="007120B1" w:rsidP="007120B1">
      <w:pPr>
        <w:tabs>
          <w:tab w:val="center" w:pos="4677"/>
          <w:tab w:val="right" w:pos="9355"/>
        </w:tabs>
        <w:jc w:val="center"/>
        <w:rPr>
          <w:b/>
          <w:szCs w:val="28"/>
        </w:rPr>
      </w:pPr>
      <w:r w:rsidRPr="00FA5639">
        <w:rPr>
          <w:b/>
          <w:szCs w:val="28"/>
        </w:rPr>
        <w:lastRenderedPageBreak/>
        <w:t>Оглавление</w:t>
      </w:r>
    </w:p>
    <w:p w:rsidR="007120B1" w:rsidRPr="00FA5639" w:rsidRDefault="007120B1" w:rsidP="007120B1">
      <w:pPr>
        <w:tabs>
          <w:tab w:val="center" w:pos="4677"/>
          <w:tab w:val="right" w:pos="9355"/>
        </w:tabs>
        <w:jc w:val="center"/>
        <w:rPr>
          <w:b/>
          <w:szCs w:val="28"/>
        </w:rPr>
      </w:pPr>
    </w:p>
    <w:p w:rsidR="007120B1" w:rsidRPr="00FA5639" w:rsidRDefault="007120B1" w:rsidP="007120B1">
      <w:pPr>
        <w:tabs>
          <w:tab w:val="center" w:pos="4677"/>
          <w:tab w:val="right" w:pos="9355"/>
        </w:tabs>
        <w:jc w:val="center"/>
        <w:rPr>
          <w:szCs w:val="28"/>
        </w:rPr>
      </w:pPr>
      <w:r w:rsidRPr="00FA5639">
        <w:rPr>
          <w:szCs w:val="28"/>
        </w:rPr>
        <w:t>Введение…………………………………………………….…….............................3</w:t>
      </w:r>
    </w:p>
    <w:p w:rsidR="007120B1" w:rsidRPr="00FA5639" w:rsidRDefault="007120B1" w:rsidP="007120B1">
      <w:pPr>
        <w:tabs>
          <w:tab w:val="center" w:pos="4677"/>
          <w:tab w:val="right" w:pos="9355"/>
        </w:tabs>
        <w:rPr>
          <w:szCs w:val="28"/>
        </w:rPr>
      </w:pPr>
      <w:r>
        <w:rPr>
          <w:szCs w:val="28"/>
        </w:rPr>
        <w:t>Глава 1</w:t>
      </w:r>
    </w:p>
    <w:p w:rsidR="007120B1" w:rsidRPr="00FA5639" w:rsidRDefault="007120B1" w:rsidP="007120B1">
      <w:pPr>
        <w:tabs>
          <w:tab w:val="center" w:pos="4677"/>
          <w:tab w:val="right" w:pos="9355"/>
        </w:tabs>
        <w:jc w:val="center"/>
        <w:rPr>
          <w:szCs w:val="28"/>
        </w:rPr>
      </w:pPr>
      <w:r w:rsidRPr="00FA5639">
        <w:rPr>
          <w:szCs w:val="28"/>
        </w:rPr>
        <w:t>1.1 ……………………………………………………..………………..………........5</w:t>
      </w:r>
    </w:p>
    <w:p w:rsidR="007120B1" w:rsidRPr="00FA5639" w:rsidRDefault="007120B1" w:rsidP="007120B1">
      <w:pPr>
        <w:tabs>
          <w:tab w:val="center" w:pos="4677"/>
          <w:tab w:val="right" w:pos="9355"/>
        </w:tabs>
        <w:jc w:val="center"/>
        <w:rPr>
          <w:szCs w:val="28"/>
        </w:rPr>
      </w:pPr>
      <w:r w:rsidRPr="00FA5639">
        <w:rPr>
          <w:szCs w:val="28"/>
        </w:rPr>
        <w:t>1.2 …………………………………………………………………………………....7</w:t>
      </w:r>
    </w:p>
    <w:p w:rsidR="007120B1" w:rsidRPr="00FA5639" w:rsidRDefault="007120B1" w:rsidP="007120B1">
      <w:pPr>
        <w:tabs>
          <w:tab w:val="center" w:pos="4677"/>
          <w:tab w:val="right" w:pos="9355"/>
        </w:tabs>
        <w:rPr>
          <w:szCs w:val="28"/>
        </w:rPr>
      </w:pPr>
      <w:r>
        <w:rPr>
          <w:szCs w:val="28"/>
        </w:rPr>
        <w:t>Глава 2</w:t>
      </w:r>
    </w:p>
    <w:p w:rsidR="007120B1" w:rsidRPr="00FA5639" w:rsidRDefault="007120B1" w:rsidP="007120B1">
      <w:pPr>
        <w:tabs>
          <w:tab w:val="center" w:pos="4677"/>
          <w:tab w:val="right" w:pos="9355"/>
        </w:tabs>
        <w:jc w:val="center"/>
        <w:rPr>
          <w:szCs w:val="28"/>
        </w:rPr>
      </w:pPr>
      <w:r w:rsidRPr="00FA5639">
        <w:rPr>
          <w:szCs w:val="28"/>
        </w:rPr>
        <w:t>2.1 ……………………………………………………………………………………9</w:t>
      </w:r>
    </w:p>
    <w:p w:rsidR="007120B1" w:rsidRPr="00FA5639" w:rsidRDefault="007120B1" w:rsidP="007120B1">
      <w:pPr>
        <w:tabs>
          <w:tab w:val="center" w:pos="4677"/>
          <w:tab w:val="right" w:pos="9355"/>
        </w:tabs>
        <w:jc w:val="center"/>
        <w:rPr>
          <w:szCs w:val="28"/>
        </w:rPr>
      </w:pPr>
      <w:r w:rsidRPr="00FA5639">
        <w:rPr>
          <w:szCs w:val="28"/>
        </w:rPr>
        <w:t>Заключение………………………………………………….….………………..…12</w:t>
      </w:r>
    </w:p>
    <w:p w:rsidR="007120B1" w:rsidRPr="00FA5639" w:rsidRDefault="007120B1" w:rsidP="007120B1">
      <w:pPr>
        <w:tabs>
          <w:tab w:val="center" w:pos="4677"/>
          <w:tab w:val="right" w:pos="9355"/>
        </w:tabs>
        <w:jc w:val="center"/>
        <w:rPr>
          <w:szCs w:val="28"/>
        </w:rPr>
      </w:pPr>
      <w:r w:rsidRPr="00FA5639">
        <w:rPr>
          <w:szCs w:val="28"/>
        </w:rPr>
        <w:t>Список литературы……………………………………….………………….….…14</w:t>
      </w:r>
    </w:p>
    <w:p w:rsidR="007120B1" w:rsidRPr="00FA5639" w:rsidRDefault="007120B1" w:rsidP="007120B1">
      <w:pPr>
        <w:tabs>
          <w:tab w:val="center" w:pos="4677"/>
          <w:tab w:val="right" w:pos="9355"/>
        </w:tabs>
        <w:jc w:val="center"/>
        <w:rPr>
          <w:szCs w:val="28"/>
        </w:rPr>
      </w:pPr>
      <w:r w:rsidRPr="00FA5639">
        <w:rPr>
          <w:szCs w:val="28"/>
        </w:rPr>
        <w:t>Приложения ………………………………………………………………….…….15</w:t>
      </w:r>
    </w:p>
    <w:p w:rsidR="007120B1" w:rsidRPr="00FA5639" w:rsidRDefault="007120B1" w:rsidP="007120B1">
      <w:pPr>
        <w:tabs>
          <w:tab w:val="center" w:pos="4677"/>
          <w:tab w:val="right" w:pos="9355"/>
        </w:tabs>
        <w:rPr>
          <w:szCs w:val="28"/>
        </w:rPr>
      </w:pPr>
      <w:r w:rsidRPr="00FA5639">
        <w:rPr>
          <w:szCs w:val="28"/>
        </w:rPr>
        <w:t>А   слайдовая презентация</w:t>
      </w:r>
    </w:p>
    <w:p w:rsidR="007120B1" w:rsidRDefault="007120B1" w:rsidP="007120B1">
      <w:pPr>
        <w:tabs>
          <w:tab w:val="center" w:pos="4677"/>
          <w:tab w:val="right" w:pos="9355"/>
        </w:tabs>
        <w:rPr>
          <w:szCs w:val="28"/>
        </w:rPr>
      </w:pPr>
      <w:r w:rsidRPr="00FA5639">
        <w:rPr>
          <w:szCs w:val="28"/>
        </w:rPr>
        <w:t xml:space="preserve">Б   фотографии </w:t>
      </w:r>
    </w:p>
    <w:p w:rsidR="00B326ED" w:rsidRDefault="00B326ED" w:rsidP="004607B8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:rsidR="007120B1" w:rsidRPr="004607B8" w:rsidRDefault="007120B1" w:rsidP="004607B8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:rsidR="00B326ED" w:rsidRDefault="00B326ED" w:rsidP="00B326ED">
      <w:pPr>
        <w:rPr>
          <w:b/>
          <w:szCs w:val="28"/>
        </w:rPr>
      </w:pPr>
      <w:r>
        <w:rPr>
          <w:b/>
          <w:szCs w:val="28"/>
        </w:rPr>
        <w:t>Оформление:</w:t>
      </w:r>
    </w:p>
    <w:p w:rsidR="00B326ED" w:rsidRPr="00FA7144" w:rsidRDefault="00B326ED" w:rsidP="00FA7144">
      <w:pPr>
        <w:jc w:val="both"/>
        <w:rPr>
          <w:szCs w:val="28"/>
        </w:rPr>
      </w:pPr>
      <w:r w:rsidRPr="00FA7144">
        <w:rPr>
          <w:szCs w:val="28"/>
        </w:rPr>
        <w:t xml:space="preserve"> Шрифт  - </w:t>
      </w:r>
      <w:r w:rsidRPr="00FA7144">
        <w:rPr>
          <w:szCs w:val="28"/>
          <w:lang w:val="en-US"/>
        </w:rPr>
        <w:t>Times</w:t>
      </w:r>
      <w:r w:rsidRPr="00FA7144">
        <w:rPr>
          <w:szCs w:val="28"/>
        </w:rPr>
        <w:t xml:space="preserve"> </w:t>
      </w:r>
      <w:r w:rsidRPr="00FA7144">
        <w:rPr>
          <w:szCs w:val="28"/>
          <w:lang w:val="en-US"/>
        </w:rPr>
        <w:t>New</w:t>
      </w:r>
      <w:r w:rsidRPr="00FA7144">
        <w:rPr>
          <w:szCs w:val="28"/>
        </w:rPr>
        <w:t xml:space="preserve"> </w:t>
      </w:r>
      <w:r w:rsidRPr="00FA7144">
        <w:rPr>
          <w:szCs w:val="28"/>
          <w:lang w:val="en-US"/>
        </w:rPr>
        <w:t>Roman</w:t>
      </w:r>
      <w:r w:rsidRPr="00FA7144">
        <w:rPr>
          <w:szCs w:val="28"/>
        </w:rPr>
        <w:t>, размер – 14, междустрочный – 1.0.</w:t>
      </w:r>
      <w:r w:rsidR="007120B1">
        <w:rPr>
          <w:szCs w:val="28"/>
        </w:rPr>
        <w:t xml:space="preserve"> поля: левое – 3.0, правое – 1.0</w:t>
      </w:r>
      <w:r w:rsidRPr="00FA7144">
        <w:rPr>
          <w:szCs w:val="28"/>
        </w:rPr>
        <w:t>., верхнее, нижнее – 2.0.  Отступ – стандарт. Заголовки</w:t>
      </w:r>
      <w:r w:rsidR="007120B1">
        <w:rPr>
          <w:szCs w:val="28"/>
        </w:rPr>
        <w:t xml:space="preserve"> – полужирный</w:t>
      </w:r>
      <w:r w:rsidRPr="00FA7144">
        <w:rPr>
          <w:szCs w:val="28"/>
        </w:rPr>
        <w:t>.</w:t>
      </w:r>
    </w:p>
    <w:p w:rsidR="00B326ED" w:rsidRPr="00FA7144" w:rsidRDefault="00B326ED" w:rsidP="00FA7144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</w:p>
    <w:sectPr w:rsidR="00B326ED" w:rsidRPr="00FA7144" w:rsidSect="009700B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3AB" w:rsidRDefault="00EE43AB" w:rsidP="009700B7">
      <w:r>
        <w:separator/>
      </w:r>
    </w:p>
  </w:endnote>
  <w:endnote w:type="continuationSeparator" w:id="0">
    <w:p w:rsidR="00EE43AB" w:rsidRDefault="00EE43AB" w:rsidP="00970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3AB" w:rsidRDefault="00EE43AB" w:rsidP="009700B7">
      <w:r>
        <w:separator/>
      </w:r>
    </w:p>
  </w:footnote>
  <w:footnote w:type="continuationSeparator" w:id="0">
    <w:p w:rsidR="00EE43AB" w:rsidRDefault="00EE43AB" w:rsidP="00970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1579"/>
      <w:docPartObj>
        <w:docPartGallery w:val="Page Numbers (Top of Page)"/>
        <w:docPartUnique/>
      </w:docPartObj>
    </w:sdtPr>
    <w:sdtEndPr/>
    <w:sdtContent>
      <w:p w:rsidR="009700B7" w:rsidRDefault="00B40F54">
        <w:pPr>
          <w:pStyle w:val="a9"/>
          <w:jc w:val="center"/>
        </w:pPr>
        <w:r w:rsidRPr="009700B7">
          <w:rPr>
            <w:sz w:val="24"/>
            <w:szCs w:val="24"/>
          </w:rPr>
          <w:fldChar w:fldCharType="begin"/>
        </w:r>
        <w:r w:rsidR="009700B7" w:rsidRPr="009700B7">
          <w:rPr>
            <w:sz w:val="24"/>
            <w:szCs w:val="24"/>
          </w:rPr>
          <w:instrText xml:space="preserve"> PAGE   \* MERGEFORMAT </w:instrText>
        </w:r>
        <w:r w:rsidRPr="009700B7">
          <w:rPr>
            <w:sz w:val="24"/>
            <w:szCs w:val="24"/>
          </w:rPr>
          <w:fldChar w:fldCharType="separate"/>
        </w:r>
        <w:r w:rsidR="00006003">
          <w:rPr>
            <w:noProof/>
            <w:sz w:val="24"/>
            <w:szCs w:val="24"/>
          </w:rPr>
          <w:t>2</w:t>
        </w:r>
        <w:r w:rsidRPr="009700B7">
          <w:rPr>
            <w:sz w:val="24"/>
            <w:szCs w:val="24"/>
          </w:rPr>
          <w:fldChar w:fldCharType="end"/>
        </w:r>
      </w:p>
    </w:sdtContent>
  </w:sdt>
  <w:p w:rsidR="009700B7" w:rsidRDefault="009700B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73506"/>
    <w:multiLevelType w:val="hybridMultilevel"/>
    <w:tmpl w:val="D3747EAA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62994"/>
    <w:multiLevelType w:val="hybridMultilevel"/>
    <w:tmpl w:val="933E5316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A77EE"/>
    <w:multiLevelType w:val="multilevel"/>
    <w:tmpl w:val="647EC448"/>
    <w:lvl w:ilvl="0">
      <w:start w:val="1"/>
      <w:numFmt w:val="decimal"/>
      <w:lvlText w:val="%1."/>
      <w:lvlJc w:val="left"/>
      <w:pPr>
        <w:ind w:left="435" w:hanging="435"/>
      </w:pPr>
      <w:rPr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color w:val="auto"/>
      </w:rPr>
    </w:lvl>
  </w:abstractNum>
  <w:abstractNum w:abstractNumId="3">
    <w:nsid w:val="0D1A5264"/>
    <w:multiLevelType w:val="hybridMultilevel"/>
    <w:tmpl w:val="DCA08A8C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BC01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A7A14"/>
    <w:multiLevelType w:val="hybridMultilevel"/>
    <w:tmpl w:val="309402BE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20501"/>
    <w:multiLevelType w:val="hybridMultilevel"/>
    <w:tmpl w:val="282CAAFA"/>
    <w:lvl w:ilvl="0" w:tplc="9BBC01D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9946887"/>
    <w:multiLevelType w:val="hybridMultilevel"/>
    <w:tmpl w:val="BF908BA4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D348E0"/>
    <w:multiLevelType w:val="hybridMultilevel"/>
    <w:tmpl w:val="EBF2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5E7D4A"/>
    <w:multiLevelType w:val="multilevel"/>
    <w:tmpl w:val="8DFC6EDE"/>
    <w:lvl w:ilvl="0">
      <w:start w:val="1"/>
      <w:numFmt w:val="decimal"/>
      <w:lvlText w:val="%1."/>
      <w:lvlJc w:val="left"/>
      <w:pPr>
        <w:ind w:left="435" w:hanging="435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9">
    <w:nsid w:val="4EB376C3"/>
    <w:multiLevelType w:val="hybridMultilevel"/>
    <w:tmpl w:val="F22C3466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7762D2"/>
    <w:multiLevelType w:val="hybridMultilevel"/>
    <w:tmpl w:val="7DB06478"/>
    <w:lvl w:ilvl="0" w:tplc="7E4C8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F53BFC"/>
    <w:multiLevelType w:val="hybridMultilevel"/>
    <w:tmpl w:val="7FB4A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E24F4"/>
    <w:multiLevelType w:val="hybridMultilevel"/>
    <w:tmpl w:val="1FEC2944"/>
    <w:lvl w:ilvl="0" w:tplc="CDA0FE9A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F44EC"/>
    <w:multiLevelType w:val="hybridMultilevel"/>
    <w:tmpl w:val="BC8AABEA"/>
    <w:lvl w:ilvl="0" w:tplc="9DE285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E5658D"/>
    <w:multiLevelType w:val="multilevel"/>
    <w:tmpl w:val="1DF47F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12"/>
  </w:num>
  <w:num w:numId="8">
    <w:abstractNumId w:val="14"/>
  </w:num>
  <w:num w:numId="9">
    <w:abstractNumId w:val="1"/>
  </w:num>
  <w:num w:numId="10">
    <w:abstractNumId w:val="6"/>
  </w:num>
  <w:num w:numId="11">
    <w:abstractNumId w:val="0"/>
  </w:num>
  <w:num w:numId="12">
    <w:abstractNumId w:val="3"/>
  </w:num>
  <w:num w:numId="13">
    <w:abstractNumId w:val="9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0F"/>
    <w:rsid w:val="00006003"/>
    <w:rsid w:val="0002141E"/>
    <w:rsid w:val="00022822"/>
    <w:rsid w:val="00044265"/>
    <w:rsid w:val="0007335C"/>
    <w:rsid w:val="000E4AFC"/>
    <w:rsid w:val="00115D47"/>
    <w:rsid w:val="00170518"/>
    <w:rsid w:val="0018052E"/>
    <w:rsid w:val="001B6139"/>
    <w:rsid w:val="001D06E5"/>
    <w:rsid w:val="001F2412"/>
    <w:rsid w:val="001F4282"/>
    <w:rsid w:val="001F6CAA"/>
    <w:rsid w:val="0024757C"/>
    <w:rsid w:val="002752D5"/>
    <w:rsid w:val="00283EF4"/>
    <w:rsid w:val="00284AF8"/>
    <w:rsid w:val="002C260D"/>
    <w:rsid w:val="003C2B40"/>
    <w:rsid w:val="003D3040"/>
    <w:rsid w:val="003E2604"/>
    <w:rsid w:val="0040166E"/>
    <w:rsid w:val="004055E5"/>
    <w:rsid w:val="004417A6"/>
    <w:rsid w:val="00456E93"/>
    <w:rsid w:val="00457492"/>
    <w:rsid w:val="004607B8"/>
    <w:rsid w:val="004838DE"/>
    <w:rsid w:val="004965D5"/>
    <w:rsid w:val="004B3E6D"/>
    <w:rsid w:val="004C1941"/>
    <w:rsid w:val="004C7D2F"/>
    <w:rsid w:val="004D6D98"/>
    <w:rsid w:val="004E6419"/>
    <w:rsid w:val="004F0342"/>
    <w:rsid w:val="004F1087"/>
    <w:rsid w:val="0051545B"/>
    <w:rsid w:val="005C35B2"/>
    <w:rsid w:val="005C78BB"/>
    <w:rsid w:val="005E56BC"/>
    <w:rsid w:val="00651CEB"/>
    <w:rsid w:val="006577CB"/>
    <w:rsid w:val="00664F09"/>
    <w:rsid w:val="00692756"/>
    <w:rsid w:val="006A6B3D"/>
    <w:rsid w:val="006C76C1"/>
    <w:rsid w:val="006D115E"/>
    <w:rsid w:val="006E37A1"/>
    <w:rsid w:val="0070401E"/>
    <w:rsid w:val="007120B1"/>
    <w:rsid w:val="00720B01"/>
    <w:rsid w:val="00726EDE"/>
    <w:rsid w:val="007A47B1"/>
    <w:rsid w:val="007C482F"/>
    <w:rsid w:val="007C772F"/>
    <w:rsid w:val="00807398"/>
    <w:rsid w:val="0083014F"/>
    <w:rsid w:val="00885D2B"/>
    <w:rsid w:val="008C1E63"/>
    <w:rsid w:val="008C7872"/>
    <w:rsid w:val="008F1095"/>
    <w:rsid w:val="008F1418"/>
    <w:rsid w:val="00903ABF"/>
    <w:rsid w:val="00905D0B"/>
    <w:rsid w:val="00927C10"/>
    <w:rsid w:val="00944294"/>
    <w:rsid w:val="009533AB"/>
    <w:rsid w:val="00966CC6"/>
    <w:rsid w:val="009700B7"/>
    <w:rsid w:val="009A520F"/>
    <w:rsid w:val="009A75F3"/>
    <w:rsid w:val="009A7B80"/>
    <w:rsid w:val="009B2C6E"/>
    <w:rsid w:val="009F1620"/>
    <w:rsid w:val="00A40FB1"/>
    <w:rsid w:val="00A74C41"/>
    <w:rsid w:val="00A95F11"/>
    <w:rsid w:val="00AA7C58"/>
    <w:rsid w:val="00AB0DB8"/>
    <w:rsid w:val="00AC6A84"/>
    <w:rsid w:val="00AF7AF3"/>
    <w:rsid w:val="00B326ED"/>
    <w:rsid w:val="00B40F54"/>
    <w:rsid w:val="00B60BE0"/>
    <w:rsid w:val="00BA0AB9"/>
    <w:rsid w:val="00BB55E3"/>
    <w:rsid w:val="00BD0683"/>
    <w:rsid w:val="00BE05EC"/>
    <w:rsid w:val="00BF49AC"/>
    <w:rsid w:val="00C00F9B"/>
    <w:rsid w:val="00C15786"/>
    <w:rsid w:val="00C245BB"/>
    <w:rsid w:val="00C30D23"/>
    <w:rsid w:val="00C55263"/>
    <w:rsid w:val="00CC0A2D"/>
    <w:rsid w:val="00CE2D66"/>
    <w:rsid w:val="00D36C10"/>
    <w:rsid w:val="00D41DBD"/>
    <w:rsid w:val="00D8739E"/>
    <w:rsid w:val="00DD2ED0"/>
    <w:rsid w:val="00DD5583"/>
    <w:rsid w:val="00DE195C"/>
    <w:rsid w:val="00DF7037"/>
    <w:rsid w:val="00DF7884"/>
    <w:rsid w:val="00DF79EA"/>
    <w:rsid w:val="00E60CAE"/>
    <w:rsid w:val="00E76676"/>
    <w:rsid w:val="00E91EE6"/>
    <w:rsid w:val="00E97D82"/>
    <w:rsid w:val="00EA0393"/>
    <w:rsid w:val="00EA2A77"/>
    <w:rsid w:val="00ED50C6"/>
    <w:rsid w:val="00EE43AB"/>
    <w:rsid w:val="00EE4B70"/>
    <w:rsid w:val="00F07C86"/>
    <w:rsid w:val="00F214FB"/>
    <w:rsid w:val="00F334F4"/>
    <w:rsid w:val="00F63F95"/>
    <w:rsid w:val="00FA559C"/>
    <w:rsid w:val="00FA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B93F0-E00E-4588-AEDD-9A067549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20F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84AF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0B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a4">
    <w:name w:val="Table Grid"/>
    <w:basedOn w:val="a1"/>
    <w:uiPriority w:val="59"/>
    <w:rsid w:val="00905D0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84AF8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a5">
    <w:name w:val="No Spacing"/>
    <w:link w:val="a6"/>
    <w:uiPriority w:val="1"/>
    <w:qFormat/>
    <w:rsid w:val="00284A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52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52D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700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700B7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semiHidden/>
    <w:unhideWhenUsed/>
    <w:rsid w:val="009700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00B7"/>
    <w:rPr>
      <w:rFonts w:ascii="Times New Roman" w:hAnsi="Times New Roman"/>
      <w:sz w:val="28"/>
    </w:rPr>
  </w:style>
  <w:style w:type="character" w:customStyle="1" w:styleId="a6">
    <w:name w:val="Без интервала Знак"/>
    <w:link w:val="a5"/>
    <w:uiPriority w:val="1"/>
    <w:rsid w:val="007120B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4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3E3B6-D657-449A-9232-7FF1A611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Евгений</cp:lastModifiedBy>
  <cp:revision>2</cp:revision>
  <cp:lastPrinted>2017-09-25T02:07:00Z</cp:lastPrinted>
  <dcterms:created xsi:type="dcterms:W3CDTF">2017-11-05T15:07:00Z</dcterms:created>
  <dcterms:modified xsi:type="dcterms:W3CDTF">2017-11-05T15:07:00Z</dcterms:modified>
</cp:coreProperties>
</file>