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2B" w:rsidRPr="00AA1245" w:rsidRDefault="00EA72EA" w:rsidP="002A739A">
      <w:pPr>
        <w:spacing w:after="0" w:line="240" w:lineRule="auto"/>
        <w:contextualSpacing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-318134</wp:posOffset>
            </wp:positionH>
            <wp:positionV relativeFrom="paragraph">
              <wp:posOffset>3810</wp:posOffset>
            </wp:positionV>
            <wp:extent cx="6953250" cy="920408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229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8622B" w:rsidRPr="00AA1245">
        <w:t>Министерство образования и науки Алтайского края</w:t>
      </w:r>
    </w:p>
    <w:p w:rsidR="0098622B" w:rsidRPr="00AA1245" w:rsidRDefault="0098622B" w:rsidP="002A739A">
      <w:pPr>
        <w:spacing w:after="0" w:line="240" w:lineRule="auto"/>
        <w:contextualSpacing/>
        <w:jc w:val="center"/>
      </w:pPr>
      <w:r w:rsidRPr="00AA1245">
        <w:t xml:space="preserve">Краевое государственное бюджетное профессиональное образовательное </w:t>
      </w:r>
    </w:p>
    <w:p w:rsidR="0098622B" w:rsidRPr="00AA1245" w:rsidRDefault="0098622B" w:rsidP="002A739A">
      <w:pPr>
        <w:spacing w:after="0" w:line="240" w:lineRule="auto"/>
        <w:contextualSpacing/>
        <w:jc w:val="center"/>
      </w:pPr>
      <w:r w:rsidRPr="00AA1245">
        <w:t>учреждение «Бийский техникум лесного хозяйства»</w:t>
      </w:r>
    </w:p>
    <w:p w:rsidR="0098622B" w:rsidRPr="00AA1245" w:rsidRDefault="0098622B" w:rsidP="002A739A">
      <w:pPr>
        <w:spacing w:after="0" w:line="240" w:lineRule="auto"/>
        <w:contextualSpacing/>
        <w:jc w:val="center"/>
      </w:pPr>
      <w:r w:rsidRPr="00AA1245">
        <w:t>(КГБПОУ «Бийский техникум лесного хозяйства»)</w:t>
      </w:r>
    </w:p>
    <w:p w:rsidR="0098622B" w:rsidRPr="00AA1245" w:rsidRDefault="0098622B" w:rsidP="002A739A">
      <w:pPr>
        <w:spacing w:after="0" w:line="240" w:lineRule="auto"/>
        <w:contextualSpacing/>
        <w:jc w:val="center"/>
      </w:pPr>
    </w:p>
    <w:p w:rsidR="0098622B" w:rsidRPr="00AA1245" w:rsidRDefault="0098622B" w:rsidP="002A739A">
      <w:pPr>
        <w:spacing w:after="0" w:line="240" w:lineRule="auto"/>
        <w:contextualSpacing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8622B" w:rsidRPr="0098622B" w:rsidTr="00283A0A">
        <w:trPr>
          <w:jc w:val="center"/>
        </w:trPr>
        <w:tc>
          <w:tcPr>
            <w:tcW w:w="4785" w:type="dxa"/>
          </w:tcPr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СОГЛАСОВАНО</w:t>
            </w: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Педагогический совет</w:t>
            </w: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Протокол № __</w:t>
            </w:r>
            <w:proofErr w:type="gramStart"/>
            <w:r w:rsidRPr="0098622B">
              <w:rPr>
                <w:sz w:val="24"/>
                <w:szCs w:val="24"/>
              </w:rPr>
              <w:t>от</w:t>
            </w:r>
            <w:proofErr w:type="gramEnd"/>
            <w:r w:rsidRPr="0098622B">
              <w:rPr>
                <w:sz w:val="24"/>
                <w:szCs w:val="24"/>
              </w:rPr>
              <w:t xml:space="preserve">  </w:t>
            </w:r>
            <w:r w:rsidRPr="0098622B">
              <w:rPr>
                <w:sz w:val="24"/>
                <w:szCs w:val="24"/>
              </w:rPr>
              <w:cr/>
              <w:t>____»_________201_ г.</w:t>
            </w:r>
          </w:p>
        </w:tc>
        <w:tc>
          <w:tcPr>
            <w:tcW w:w="4786" w:type="dxa"/>
            <w:vMerge w:val="restart"/>
          </w:tcPr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УТВЕРЖДАЮ</w:t>
            </w: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_____________________</w:t>
            </w:r>
            <w:proofErr w:type="spellStart"/>
            <w:r>
              <w:rPr>
                <w:sz w:val="24"/>
                <w:szCs w:val="24"/>
              </w:rPr>
              <w:t>С.Н.Кузнецов</w:t>
            </w:r>
            <w:proofErr w:type="spellEnd"/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Приказ № __  от  «____»_________201_ г.</w:t>
            </w:r>
          </w:p>
        </w:tc>
      </w:tr>
      <w:tr w:rsidR="0098622B" w:rsidRPr="0098622B" w:rsidTr="00283A0A">
        <w:trPr>
          <w:jc w:val="center"/>
        </w:trPr>
        <w:tc>
          <w:tcPr>
            <w:tcW w:w="4785" w:type="dxa"/>
          </w:tcPr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СОГЛАСОВАНО</w:t>
            </w: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8622B">
              <w:rPr>
                <w:sz w:val="24"/>
                <w:szCs w:val="24"/>
              </w:rPr>
              <w:t xml:space="preserve">                _________________</w:t>
            </w:r>
            <w:proofErr w:type="spellStart"/>
            <w:r w:rsidRPr="0098622B">
              <w:rPr>
                <w:sz w:val="24"/>
                <w:szCs w:val="24"/>
              </w:rPr>
              <w:t>В.С.Цыганок</w:t>
            </w:r>
            <w:proofErr w:type="spellEnd"/>
            <w:r w:rsidRPr="0098622B">
              <w:rPr>
                <w:sz w:val="24"/>
                <w:szCs w:val="24"/>
              </w:rPr>
              <w:t xml:space="preserve">                             «____»__________201_ г.</w:t>
            </w:r>
          </w:p>
        </w:tc>
        <w:tc>
          <w:tcPr>
            <w:tcW w:w="4786" w:type="dxa"/>
            <w:vMerge/>
          </w:tcPr>
          <w:p w:rsidR="0098622B" w:rsidRPr="0098622B" w:rsidRDefault="0098622B" w:rsidP="002A739A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98622B" w:rsidRPr="00987B59" w:rsidRDefault="0098622B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Default="0098622B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Pr="00987B59" w:rsidRDefault="002A739A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center"/>
        <w:rPr>
          <w:b/>
        </w:rPr>
      </w:pPr>
      <w:r w:rsidRPr="00987B59">
        <w:rPr>
          <w:b/>
        </w:rPr>
        <w:t>ПОЛОЖЕНИЕ</w:t>
      </w:r>
    </w:p>
    <w:p w:rsidR="0098622B" w:rsidRPr="0098622B" w:rsidRDefault="0098622B" w:rsidP="002A739A">
      <w:pPr>
        <w:spacing w:after="0" w:line="240" w:lineRule="auto"/>
        <w:jc w:val="center"/>
        <w:rPr>
          <w:b/>
        </w:rPr>
      </w:pPr>
      <w:r w:rsidRPr="0098622B">
        <w:rPr>
          <w:b/>
        </w:rPr>
        <w:t xml:space="preserve">об общем собрании (Конференции) работников </w:t>
      </w:r>
    </w:p>
    <w:p w:rsidR="0098622B" w:rsidRPr="0098622B" w:rsidRDefault="0098622B" w:rsidP="002A739A">
      <w:pPr>
        <w:spacing w:after="0" w:line="240" w:lineRule="auto"/>
        <w:jc w:val="center"/>
        <w:rPr>
          <w:b/>
        </w:rPr>
      </w:pPr>
      <w:r w:rsidRPr="0098622B">
        <w:rPr>
          <w:b/>
        </w:rPr>
        <w:t>КГБПОУ «Бийский техникум лесного хозяйства»</w:t>
      </w:r>
    </w:p>
    <w:p w:rsidR="0098622B" w:rsidRPr="0098622B" w:rsidRDefault="0098622B" w:rsidP="002A739A">
      <w:pPr>
        <w:spacing w:after="0" w:line="240" w:lineRule="auto"/>
        <w:jc w:val="both"/>
        <w:rPr>
          <w:b/>
        </w:rPr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Default="0098622B" w:rsidP="002A739A">
      <w:pPr>
        <w:spacing w:after="0" w:line="240" w:lineRule="auto"/>
        <w:jc w:val="both"/>
      </w:pPr>
    </w:p>
    <w:p w:rsidR="0098622B" w:rsidRDefault="0098622B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2A739A" w:rsidRDefault="002A739A" w:rsidP="002A739A">
      <w:pPr>
        <w:spacing w:after="0" w:line="240" w:lineRule="auto"/>
        <w:jc w:val="both"/>
      </w:pPr>
    </w:p>
    <w:p w:rsidR="0098622B" w:rsidRPr="00987B59" w:rsidRDefault="0098622B" w:rsidP="002A739A">
      <w:pPr>
        <w:spacing w:after="0" w:line="240" w:lineRule="auto"/>
        <w:jc w:val="both"/>
      </w:pPr>
    </w:p>
    <w:p w:rsidR="0098622B" w:rsidRPr="002A739A" w:rsidRDefault="0098622B" w:rsidP="002A739A">
      <w:pPr>
        <w:spacing w:after="0" w:line="240" w:lineRule="auto"/>
        <w:jc w:val="center"/>
      </w:pPr>
      <w:r w:rsidRPr="002A739A">
        <w:t>Бийск</w:t>
      </w:r>
    </w:p>
    <w:p w:rsidR="0098622B" w:rsidRPr="002A739A" w:rsidRDefault="0098622B" w:rsidP="002A739A">
      <w:pPr>
        <w:spacing w:after="0" w:line="240" w:lineRule="auto"/>
        <w:jc w:val="center"/>
      </w:pPr>
      <w:r w:rsidRPr="002A739A">
        <w:t>201</w:t>
      </w:r>
      <w:r w:rsidR="002A739A" w:rsidRPr="002A739A">
        <w:t>9</w:t>
      </w:r>
    </w:p>
    <w:p w:rsidR="00FB449B" w:rsidRPr="0098622B" w:rsidRDefault="00183C8A" w:rsidP="0098622B">
      <w:pPr>
        <w:spacing w:after="0" w:line="240" w:lineRule="auto"/>
        <w:ind w:firstLine="567"/>
        <w:jc w:val="center"/>
        <w:rPr>
          <w:b/>
        </w:rPr>
      </w:pPr>
      <w:r w:rsidRPr="0098622B">
        <w:rPr>
          <w:b/>
        </w:rPr>
        <w:lastRenderedPageBreak/>
        <w:t>1. Общие положения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 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>1.1. Настоящее Положение о</w:t>
      </w:r>
      <w:r w:rsidR="008C687F" w:rsidRPr="0098622B">
        <w:t>б</w:t>
      </w:r>
      <w:r w:rsidRPr="0098622B">
        <w:t xml:space="preserve"> общем собрании (Конференции) работников </w:t>
      </w:r>
      <w:r w:rsidR="00FB449B" w:rsidRPr="0098622B">
        <w:t xml:space="preserve">КГБПОУ «Бийский техникум лесного хозяйства» (далее техникум) </w:t>
      </w:r>
      <w:r w:rsidRPr="0098622B">
        <w:t xml:space="preserve"> разработано в соответствии с Законом Российской Федерации «Об образовании в Российской Федерации» от 29.12.2012 № 273-ФЗ,  Уставом </w:t>
      </w:r>
      <w:r w:rsidR="00FB449B" w:rsidRPr="0098622B">
        <w:t xml:space="preserve"> техникума.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1.2. </w:t>
      </w:r>
      <w:r w:rsidR="008C687F" w:rsidRPr="0098622B">
        <w:rPr>
          <w:bCs/>
          <w:noProof/>
        </w:rPr>
        <w:t xml:space="preserve">Конференция Учреждения является высшим коллегиальным органом управления Учреждением. </w:t>
      </w:r>
      <w:r w:rsidRPr="0098622B">
        <w:t xml:space="preserve">Общее собрание работников (Конференция) </w:t>
      </w:r>
      <w:r w:rsidR="00FB449B" w:rsidRPr="0098622B">
        <w:t>техникума</w:t>
      </w:r>
      <w:r w:rsidRPr="0098622B">
        <w:t xml:space="preserve"> созывается директор</w:t>
      </w:r>
      <w:r w:rsidR="00FB449B" w:rsidRPr="0098622B">
        <w:t xml:space="preserve">ом </w:t>
      </w:r>
      <w:r w:rsidRPr="0098622B">
        <w:t xml:space="preserve"> </w:t>
      </w:r>
      <w:r w:rsidR="00FB449B" w:rsidRPr="0098622B">
        <w:t xml:space="preserve">техникума </w:t>
      </w:r>
      <w:r w:rsidRPr="0098622B">
        <w:t xml:space="preserve">для решения важнейших вопросов </w:t>
      </w:r>
      <w:r w:rsidR="008C687F" w:rsidRPr="0098622B">
        <w:rPr>
          <w:rFonts w:eastAsia="Times New Roman"/>
          <w:lang w:eastAsia="ru-RU"/>
        </w:rPr>
        <w:t>по организации деятельности трудового коллектива</w:t>
      </w:r>
      <w:r w:rsidRPr="0098622B">
        <w:t xml:space="preserve"> </w:t>
      </w:r>
      <w:r w:rsidR="00FB449B" w:rsidRPr="0098622B">
        <w:t>образовательного учреждения</w:t>
      </w:r>
      <w:r w:rsidRPr="0098622B">
        <w:t xml:space="preserve">. 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1.3. Порядок организации и подготовки Общего собрания (Конференции) определяется настоящим Положением об Общем собрании (Конференции), принимаемым и утверждаемым директором </w:t>
      </w:r>
      <w:r w:rsidR="00FB449B" w:rsidRPr="0098622B">
        <w:t>техникума</w:t>
      </w:r>
      <w:r w:rsidRPr="0098622B">
        <w:t xml:space="preserve">. 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1.4. Дата проведения, повестка дня Общего собрания (Конференции) определяется директором </w:t>
      </w:r>
      <w:r w:rsidR="00FB449B" w:rsidRPr="0098622B">
        <w:t>техникума.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1.5. Общее собрание (Конференция) представляет полномочия коллектива работников и обучающихся </w:t>
      </w:r>
      <w:r w:rsidR="00FB449B" w:rsidRPr="0098622B">
        <w:t>техникума</w:t>
      </w:r>
      <w:r w:rsidRPr="0098622B">
        <w:t xml:space="preserve">. 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1.6. </w:t>
      </w:r>
      <w:r w:rsidR="00FB449B" w:rsidRPr="0098622B">
        <w:t xml:space="preserve"> </w:t>
      </w:r>
      <w:r w:rsidRPr="0098622B">
        <w:t xml:space="preserve">Решения Общего собрания (Конференции), принятые в пределах его полномочий и в соответствии с законодательством, обязательны для исполнения администрацией, всеми членами коллектива. 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1.7. Срок действия настоящего Положения об Общем собрании (Конференции) не ограничен. Положение об Общем собрании (Конференции) действует до принятия нового. </w:t>
      </w:r>
    </w:p>
    <w:p w:rsidR="00FB449B" w:rsidRPr="0098622B" w:rsidRDefault="00FB449B" w:rsidP="0098622B">
      <w:pPr>
        <w:spacing w:after="0" w:line="240" w:lineRule="auto"/>
        <w:ind w:firstLine="567"/>
        <w:jc w:val="both"/>
      </w:pP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rPr>
          <w:b/>
        </w:rPr>
        <w:t>2. Основные задачи Общего собрания (Конференции)</w:t>
      </w:r>
      <w:r w:rsidRPr="0098622B">
        <w:t xml:space="preserve"> </w:t>
      </w:r>
    </w:p>
    <w:p w:rsidR="00FB449B" w:rsidRPr="0098622B" w:rsidRDefault="00FB449B" w:rsidP="0098622B">
      <w:pPr>
        <w:spacing w:after="0" w:line="240" w:lineRule="auto"/>
        <w:ind w:firstLine="567"/>
        <w:jc w:val="both"/>
      </w:pP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2.1. Общее собрание (Конференция) содействует осуществлению управленческих начал, развитию инициативы трудового коллектива и обучающихся </w:t>
      </w:r>
      <w:r w:rsidR="00FB449B" w:rsidRPr="0098622B">
        <w:t>техникума</w:t>
      </w:r>
      <w:r w:rsidRPr="0098622B">
        <w:t xml:space="preserve">. 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2.2. Общее собрание (Конференция) реализует право на самостоятельность </w:t>
      </w:r>
      <w:r w:rsidR="00FB449B" w:rsidRPr="0098622B">
        <w:t>техникума</w:t>
      </w:r>
      <w:r w:rsidRPr="0098622B">
        <w:t xml:space="preserve"> в решении вопросов, способствующих оптимальной организации деятельности </w:t>
      </w:r>
      <w:r w:rsidR="00FB449B" w:rsidRPr="0098622B">
        <w:t>образовательного учреждения</w:t>
      </w:r>
      <w:r w:rsidRPr="0098622B">
        <w:t xml:space="preserve">. </w:t>
      </w: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2.3. Общее собрание (Конференция)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FB449B" w:rsidRDefault="00FB449B" w:rsidP="0098622B">
      <w:pPr>
        <w:spacing w:after="0" w:line="240" w:lineRule="auto"/>
        <w:ind w:firstLine="567"/>
        <w:jc w:val="both"/>
      </w:pPr>
    </w:p>
    <w:p w:rsidR="00B5215B" w:rsidRPr="0098622B" w:rsidRDefault="00B5215B" w:rsidP="0098622B">
      <w:pPr>
        <w:spacing w:after="0" w:line="240" w:lineRule="auto"/>
        <w:ind w:firstLine="567"/>
        <w:jc w:val="both"/>
      </w:pPr>
    </w:p>
    <w:p w:rsidR="00FB449B" w:rsidRPr="0098622B" w:rsidRDefault="00183C8A" w:rsidP="0098622B">
      <w:pPr>
        <w:spacing w:after="0" w:line="240" w:lineRule="auto"/>
        <w:ind w:firstLine="567"/>
        <w:jc w:val="both"/>
        <w:rPr>
          <w:b/>
        </w:rPr>
      </w:pPr>
      <w:r w:rsidRPr="0098622B">
        <w:rPr>
          <w:b/>
        </w:rPr>
        <w:t>3. Компетенция Общего собрания (Конференции)</w:t>
      </w:r>
    </w:p>
    <w:p w:rsidR="00FB449B" w:rsidRPr="0098622B" w:rsidRDefault="00FB449B" w:rsidP="0098622B">
      <w:pPr>
        <w:spacing w:after="0" w:line="240" w:lineRule="auto"/>
        <w:ind w:firstLine="567"/>
        <w:jc w:val="both"/>
      </w:pPr>
    </w:p>
    <w:p w:rsidR="00FB449B" w:rsidRPr="0098622B" w:rsidRDefault="00183C8A" w:rsidP="0098622B">
      <w:pPr>
        <w:spacing w:after="0" w:line="240" w:lineRule="auto"/>
        <w:ind w:firstLine="567"/>
        <w:jc w:val="both"/>
      </w:pPr>
      <w:r w:rsidRPr="0098622B">
        <w:t xml:space="preserve">3.1. К компетенции Общего собрания (Конференции) относятся: </w:t>
      </w:r>
    </w:p>
    <w:p w:rsidR="00FB449B" w:rsidRPr="0098622B" w:rsidRDefault="00FB449B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rPr>
          <w:bCs/>
          <w:noProof/>
        </w:rPr>
        <w:t xml:space="preserve">- принимает основные направления деятельности Учреждения; </w:t>
      </w:r>
    </w:p>
    <w:p w:rsidR="00FB449B" w:rsidRPr="0098622B" w:rsidRDefault="00FB449B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rPr>
          <w:bCs/>
          <w:noProof/>
        </w:rPr>
        <w:lastRenderedPageBreak/>
        <w:t>- избирает прямым открытым голосованием Совет техникума, председателя Совета техникума;</w:t>
      </w:r>
    </w:p>
    <w:p w:rsidR="00FB449B" w:rsidRPr="0098622B" w:rsidRDefault="00FB449B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rPr>
          <w:bCs/>
          <w:noProof/>
        </w:rPr>
        <w:t>- создает постоянные и временные комиссии по различным направлениям работы;</w:t>
      </w:r>
    </w:p>
    <w:p w:rsidR="00FB449B" w:rsidRPr="0098622B" w:rsidRDefault="00FB449B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rPr>
          <w:bCs/>
          <w:noProof/>
        </w:rPr>
        <w:t>- рассматривает вопрос об укреплении, развитии материально-технической базы Учреждения;</w:t>
      </w:r>
    </w:p>
    <w:p w:rsidR="0098622B" w:rsidRPr="0098622B" w:rsidRDefault="0098622B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rPr>
          <w:bCs/>
          <w:noProof/>
        </w:rPr>
        <w:t xml:space="preserve">- </w:t>
      </w:r>
      <w:r w:rsidRPr="0098622B">
        <w:rPr>
          <w:rFonts w:eastAsia="Times New Roman"/>
          <w:lang w:eastAsia="ru-RU"/>
        </w:rPr>
        <w:t>  обсуждает и рекомендует к утверждению проект коллективного договора;</w:t>
      </w:r>
    </w:p>
    <w:p w:rsidR="00FB449B" w:rsidRPr="0098622B" w:rsidRDefault="00FB449B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rPr>
          <w:bCs/>
          <w:noProof/>
        </w:rPr>
        <w:t xml:space="preserve">- заслушивает отчеты </w:t>
      </w:r>
      <w:r w:rsidR="001E254A">
        <w:rPr>
          <w:bCs/>
          <w:noProof/>
        </w:rPr>
        <w:t xml:space="preserve">о деятельности директора, </w:t>
      </w:r>
      <w:r w:rsidRPr="0098622B">
        <w:rPr>
          <w:bCs/>
          <w:noProof/>
        </w:rPr>
        <w:t>Совета техникума.</w:t>
      </w:r>
    </w:p>
    <w:p w:rsidR="00FB449B" w:rsidRPr="0098622B" w:rsidRDefault="00FB449B" w:rsidP="0098622B">
      <w:pPr>
        <w:spacing w:after="0" w:line="240" w:lineRule="auto"/>
        <w:ind w:firstLine="567"/>
        <w:jc w:val="both"/>
      </w:pPr>
    </w:p>
    <w:p w:rsidR="00FB449B" w:rsidRPr="0098622B" w:rsidRDefault="00183C8A" w:rsidP="0098622B">
      <w:pPr>
        <w:pStyle w:val="a4"/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98622B">
        <w:rPr>
          <w:b/>
        </w:rPr>
        <w:t>Права Общего собрания (Конференции)</w:t>
      </w:r>
    </w:p>
    <w:p w:rsidR="00FB449B" w:rsidRPr="0098622B" w:rsidRDefault="00FB449B" w:rsidP="0098622B">
      <w:pPr>
        <w:pStyle w:val="a4"/>
        <w:spacing w:after="0" w:line="240" w:lineRule="auto"/>
        <w:ind w:left="0" w:firstLine="567"/>
        <w:jc w:val="both"/>
      </w:pPr>
    </w:p>
    <w:p w:rsidR="00DC0D64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4.1. Общее собрание (Конференция) имеет право: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- </w:t>
      </w:r>
      <w:r w:rsidR="00183C8A" w:rsidRPr="0098622B">
        <w:t xml:space="preserve">выходить с предложениями и заявлениями к органам управления Учреждением, органы муниципальной и государственной власти, общественные организации. </w:t>
      </w:r>
    </w:p>
    <w:p w:rsidR="00DC0D64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>4.2. Каждый член Общего собрания (Конференции) имеет право: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- </w:t>
      </w:r>
      <w:r w:rsidR="00183C8A" w:rsidRPr="0098622B">
        <w:t xml:space="preserve">потребовать обсуждения Общим собранием (Конференцией) любого вопроса, касающегося деятельности </w:t>
      </w:r>
      <w:r w:rsidRPr="0098622B">
        <w:t>техникума</w:t>
      </w:r>
      <w:r w:rsidR="00183C8A" w:rsidRPr="0098622B">
        <w:t xml:space="preserve">, если его предложение поддержит не менее одной трети членов собрания;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при несогласии с решением Общего собрания (Конференции) высказать свое мотивированное мнение, которое должно быть занесено в протокол.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</w:p>
    <w:p w:rsidR="00DC0D64" w:rsidRPr="0098622B" w:rsidRDefault="00183C8A" w:rsidP="0098622B">
      <w:pPr>
        <w:pStyle w:val="a4"/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98622B">
        <w:rPr>
          <w:b/>
        </w:rPr>
        <w:t xml:space="preserve">Организация управления Общим собранием (Конференцией)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</w:p>
    <w:p w:rsidR="008C687F" w:rsidRPr="002A739A" w:rsidRDefault="00183C8A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2A739A">
        <w:t xml:space="preserve"> 5.1. </w:t>
      </w:r>
      <w:r w:rsidR="008C687F" w:rsidRPr="002A739A">
        <w:rPr>
          <w:bCs/>
          <w:noProof/>
        </w:rPr>
        <w:t>Делегаты с правом решающего голоса избираются на Конференцию  путем открытого голосования на  собраниях коллективов обучающихся, педагогических работников, административно-хозяйственного отдела Учреждения,  в количестве десяти человек от каждой из перечисленных категорий (от педагогов двадцать).</w:t>
      </w:r>
    </w:p>
    <w:p w:rsidR="00DC0D64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5.2. На заседание Общего собрания (Конференции) могут быть приглашены представители Учредителя, </w:t>
      </w:r>
      <w:r w:rsidR="00DC0D64" w:rsidRPr="0098622B">
        <w:t xml:space="preserve">работодателей, </w:t>
      </w:r>
      <w:r w:rsidRPr="0098622B">
        <w:t xml:space="preserve">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8C687F" w:rsidRPr="0098622B" w:rsidRDefault="00183C8A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t xml:space="preserve">5.3. Для ведения Общего собрания (Конференции) из его состава открытым голосованием </w:t>
      </w:r>
      <w:r w:rsidR="008C687F" w:rsidRPr="0098622B">
        <w:t xml:space="preserve"> </w:t>
      </w:r>
      <w:r w:rsidR="008C687F" w:rsidRPr="0098622B">
        <w:rPr>
          <w:bCs/>
          <w:noProof/>
        </w:rPr>
        <w:t>выбирается председатель и секретарь Конференции.</w:t>
      </w:r>
    </w:p>
    <w:p w:rsidR="00DC0D64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5.4. Председатель Общего собрания (Конференции):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- </w:t>
      </w:r>
      <w:r w:rsidR="00183C8A" w:rsidRPr="0098622B">
        <w:t xml:space="preserve"> организует деятельность Общего собрания (Конференции);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информирует членов трудового коллектива и представителей, обучающихся о предстоящем заседании не менее чем за 5 дней до его проведения;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  <w:r w:rsidRPr="0098622B">
        <w:lastRenderedPageBreak/>
        <w:t>-</w:t>
      </w:r>
      <w:r w:rsidR="00183C8A" w:rsidRPr="0098622B">
        <w:t xml:space="preserve"> организует подготовку и проведение заседания; </w:t>
      </w:r>
    </w:p>
    <w:p w:rsidR="00DC0D64" w:rsidRPr="0098622B" w:rsidRDefault="00DC0D64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контролирует выполнение решений. </w:t>
      </w:r>
    </w:p>
    <w:p w:rsidR="00DC0D64" w:rsidRPr="0098622B" w:rsidRDefault="00183C8A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t>5.5. Общее собрание (Конференция</w:t>
      </w:r>
      <w:r w:rsidR="002126BA">
        <w:t>)</w:t>
      </w:r>
      <w:r w:rsidR="00DC0D64" w:rsidRPr="0098622B">
        <w:rPr>
          <w:bCs/>
          <w:noProof/>
        </w:rPr>
        <w:t xml:space="preserve"> проводится один раз в год.</w:t>
      </w:r>
    </w:p>
    <w:p w:rsidR="00DC0D64" w:rsidRPr="0098622B" w:rsidRDefault="00183C8A" w:rsidP="0098622B">
      <w:pPr>
        <w:shd w:val="clear" w:color="auto" w:fill="FFFFFF"/>
        <w:spacing w:after="0" w:line="240" w:lineRule="auto"/>
        <w:ind w:firstLine="567"/>
        <w:contextualSpacing/>
        <w:jc w:val="both"/>
        <w:rPr>
          <w:bCs/>
          <w:noProof/>
        </w:rPr>
      </w:pPr>
      <w:r w:rsidRPr="0098622B">
        <w:t xml:space="preserve">5.6. Общее собрание (Конференция) считается </w:t>
      </w:r>
      <w:r w:rsidR="00DC0D64" w:rsidRPr="0098622B">
        <w:rPr>
          <w:bCs/>
          <w:noProof/>
        </w:rPr>
        <w:t>состоявшейся, если на ней присутствуют более половины делегатов, избранных на Конференцию.</w:t>
      </w:r>
    </w:p>
    <w:p w:rsidR="00DC0D64" w:rsidRPr="0098622B" w:rsidRDefault="00183C8A" w:rsidP="0098622B">
      <w:pPr>
        <w:pStyle w:val="a4"/>
        <w:spacing w:after="0" w:line="240" w:lineRule="auto"/>
        <w:ind w:left="0" w:firstLine="567"/>
        <w:jc w:val="both"/>
        <w:rPr>
          <w:bCs/>
          <w:noProof/>
        </w:rPr>
      </w:pPr>
      <w:r w:rsidRPr="0098622B">
        <w:t xml:space="preserve">5.7. Решение Общего собрания (Конференции) принимается открытым голосованием. </w:t>
      </w:r>
      <w:r w:rsidR="00DC0D64" w:rsidRPr="0098622B">
        <w:rPr>
          <w:bCs/>
          <w:noProof/>
        </w:rPr>
        <w:t>Решения Конференции принимаются простым большинством голосов от числа присутствующих делегатов.</w:t>
      </w:r>
    </w:p>
    <w:p w:rsidR="00AD6E33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>5.</w:t>
      </w:r>
      <w:r w:rsidR="00AD6E33" w:rsidRPr="0098622B">
        <w:t>8</w:t>
      </w:r>
      <w:r w:rsidRPr="0098622B">
        <w:t xml:space="preserve">. Решение Общего собрания (Конференции) обязательно для исполнения для всех членов трудового коллектива и обучающихся учреждения. </w:t>
      </w:r>
    </w:p>
    <w:p w:rsidR="00AD6E33" w:rsidRPr="0098622B" w:rsidRDefault="00AD6E33" w:rsidP="0098622B">
      <w:pPr>
        <w:pStyle w:val="a4"/>
        <w:spacing w:after="0" w:line="240" w:lineRule="auto"/>
        <w:ind w:left="0" w:firstLine="567"/>
        <w:jc w:val="both"/>
      </w:pPr>
    </w:p>
    <w:p w:rsidR="00AD6E33" w:rsidRPr="0098622B" w:rsidRDefault="00183C8A" w:rsidP="0098622B">
      <w:pPr>
        <w:pStyle w:val="a4"/>
        <w:spacing w:after="0" w:line="240" w:lineRule="auto"/>
        <w:ind w:left="0" w:firstLine="567"/>
        <w:jc w:val="both"/>
        <w:rPr>
          <w:b/>
        </w:rPr>
      </w:pPr>
      <w:r w:rsidRPr="0098622B">
        <w:rPr>
          <w:b/>
        </w:rPr>
        <w:t xml:space="preserve">6. Взаимодействие с другими органами самоуправления </w:t>
      </w:r>
    </w:p>
    <w:p w:rsidR="00AD6E33" w:rsidRPr="0098622B" w:rsidRDefault="00AD6E33" w:rsidP="0098622B">
      <w:pPr>
        <w:pStyle w:val="a4"/>
        <w:spacing w:after="0" w:line="240" w:lineRule="auto"/>
        <w:ind w:left="0" w:firstLine="567"/>
        <w:jc w:val="both"/>
      </w:pP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6.1. Общее собрание (Конференция) взаимодействует с другими органами управления </w:t>
      </w:r>
      <w:r w:rsidR="000A0ED0" w:rsidRPr="0098622B">
        <w:t>техникума</w:t>
      </w:r>
      <w:r w:rsidRPr="0098622B">
        <w:t xml:space="preserve">: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Педагогическим советом;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Методическим советом;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студенческим советом</w:t>
      </w:r>
      <w:r w:rsidR="002126BA">
        <w:t>.</w:t>
      </w:r>
      <w:r w:rsidR="00183C8A" w:rsidRPr="0098622B">
        <w:t xml:space="preserve">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  <w:rPr>
          <w:b/>
        </w:rPr>
      </w:pPr>
      <w:r w:rsidRPr="0098622B">
        <w:rPr>
          <w:b/>
        </w:rPr>
        <w:t>7</w:t>
      </w:r>
      <w:r w:rsidR="00183C8A" w:rsidRPr="0098622B">
        <w:rPr>
          <w:b/>
        </w:rPr>
        <w:t>. Ответственность Общего собрания (Конференции)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 7.1. Общее собрание (Конференция) несет ответственность: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за выполнение, выполнение не в полном объеме или невыполнение закрепленных за ним задач и функций;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- </w:t>
      </w:r>
      <w:r w:rsidR="00183C8A" w:rsidRPr="0098622B">
        <w:t xml:space="preserve"> за соответствие принимаемых решений законодательству Российской Федерации, Уставу Учреждения.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  <w:rPr>
          <w:b/>
        </w:rPr>
      </w:pPr>
      <w:r w:rsidRPr="0098622B">
        <w:rPr>
          <w:b/>
        </w:rPr>
        <w:t>8. Делопроизводство Общего собрания (Конференции)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8.1. Заседания Общего собрания (Конференции) оформляются протоколом. </w:t>
      </w: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8.2. В протоколах фиксируются: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дата проведения;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количественное присутствие (отсутствие) работников и представителей обучающихся Учреждения;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приглашенные (ФИО, должность);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повестка дня;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ход обсуждения вопросов;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предложения, рекомендации и замечания членов трудового коллектива и приглашенных лиц; </w:t>
      </w:r>
    </w:p>
    <w:p w:rsidR="000A0ED0" w:rsidRPr="0098622B" w:rsidRDefault="000A0ED0" w:rsidP="0098622B">
      <w:pPr>
        <w:pStyle w:val="a4"/>
        <w:spacing w:after="0" w:line="240" w:lineRule="auto"/>
        <w:ind w:left="0" w:firstLine="567"/>
        <w:jc w:val="both"/>
      </w:pPr>
      <w:r w:rsidRPr="0098622B">
        <w:t>-</w:t>
      </w:r>
      <w:r w:rsidR="00183C8A" w:rsidRPr="0098622B">
        <w:t xml:space="preserve"> решение. </w:t>
      </w: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К протоколу прилагаются материалы по обсуждаемому вопросу. </w:t>
      </w: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lastRenderedPageBreak/>
        <w:t xml:space="preserve">8.3. Протоколы подписываются председателем и секретарем Общего собрания (Конференции). </w:t>
      </w:r>
    </w:p>
    <w:p w:rsidR="000A0ED0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 xml:space="preserve">8.4. Нумерация протоколов ведется от начала календарного года. </w:t>
      </w:r>
    </w:p>
    <w:p w:rsidR="00183C8A" w:rsidRPr="0098622B" w:rsidRDefault="00183C8A" w:rsidP="0098622B">
      <w:pPr>
        <w:pStyle w:val="a4"/>
        <w:spacing w:after="0" w:line="240" w:lineRule="auto"/>
        <w:ind w:left="0" w:firstLine="567"/>
        <w:jc w:val="both"/>
      </w:pPr>
      <w:r w:rsidRPr="0098622B">
        <w:t>8.</w:t>
      </w:r>
      <w:r w:rsidR="000A0ED0" w:rsidRPr="0098622B">
        <w:t>5</w:t>
      </w:r>
      <w:r w:rsidRPr="0098622B">
        <w:t xml:space="preserve">. </w:t>
      </w:r>
      <w:r w:rsidR="000A0ED0" w:rsidRPr="0098622B">
        <w:t>Протоколы</w:t>
      </w:r>
      <w:r w:rsidRPr="0098622B">
        <w:t xml:space="preserve"> Общего собрания (Конференции) в соответствии с номенклатурой дел хранится в делах Учреждения, является документом постоянного хранения</w:t>
      </w:r>
      <w:r w:rsidR="000A0ED0" w:rsidRPr="0098622B">
        <w:t xml:space="preserve">. </w:t>
      </w:r>
    </w:p>
    <w:sectPr w:rsidR="00183C8A" w:rsidRPr="0098622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A47" w:rsidRDefault="00155A47" w:rsidP="00B5215B">
      <w:pPr>
        <w:spacing w:after="0" w:line="240" w:lineRule="auto"/>
      </w:pPr>
      <w:r>
        <w:separator/>
      </w:r>
    </w:p>
  </w:endnote>
  <w:endnote w:type="continuationSeparator" w:id="0">
    <w:p w:rsidR="00155A47" w:rsidRDefault="00155A47" w:rsidP="00B5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466423"/>
      <w:docPartObj>
        <w:docPartGallery w:val="Page Numbers (Bottom of Page)"/>
        <w:docPartUnique/>
      </w:docPartObj>
    </w:sdtPr>
    <w:sdtEndPr/>
    <w:sdtContent>
      <w:p w:rsidR="00B5215B" w:rsidRDefault="00B5215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2EA">
          <w:rPr>
            <w:noProof/>
          </w:rPr>
          <w:t>4</w:t>
        </w:r>
        <w:r>
          <w:fldChar w:fldCharType="end"/>
        </w:r>
      </w:p>
    </w:sdtContent>
  </w:sdt>
  <w:p w:rsidR="00B5215B" w:rsidRDefault="00B521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A47" w:rsidRDefault="00155A47" w:rsidP="00B5215B">
      <w:pPr>
        <w:spacing w:after="0" w:line="240" w:lineRule="auto"/>
      </w:pPr>
      <w:r>
        <w:separator/>
      </w:r>
    </w:p>
  </w:footnote>
  <w:footnote w:type="continuationSeparator" w:id="0">
    <w:p w:rsidR="00155A47" w:rsidRDefault="00155A47" w:rsidP="00B52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6F5"/>
    <w:multiLevelType w:val="multilevel"/>
    <w:tmpl w:val="BE5EB3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A4B10"/>
    <w:multiLevelType w:val="multilevel"/>
    <w:tmpl w:val="E036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026125"/>
    <w:multiLevelType w:val="multilevel"/>
    <w:tmpl w:val="024686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8C10A8"/>
    <w:multiLevelType w:val="hybridMultilevel"/>
    <w:tmpl w:val="5602E804"/>
    <w:lvl w:ilvl="0" w:tplc="FFB803D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C764CA"/>
    <w:multiLevelType w:val="multilevel"/>
    <w:tmpl w:val="C706D1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463F74"/>
    <w:multiLevelType w:val="multilevel"/>
    <w:tmpl w:val="F25A2E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C07EFC"/>
    <w:multiLevelType w:val="multilevel"/>
    <w:tmpl w:val="D2B060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31F81"/>
    <w:multiLevelType w:val="multilevel"/>
    <w:tmpl w:val="78E2E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8A"/>
    <w:rsid w:val="000A0ED0"/>
    <w:rsid w:val="00155A47"/>
    <w:rsid w:val="00183C8A"/>
    <w:rsid w:val="001E254A"/>
    <w:rsid w:val="002126BA"/>
    <w:rsid w:val="002A739A"/>
    <w:rsid w:val="008C687F"/>
    <w:rsid w:val="0098622B"/>
    <w:rsid w:val="00AD6E33"/>
    <w:rsid w:val="00B5215B"/>
    <w:rsid w:val="00C370E9"/>
    <w:rsid w:val="00DC0D64"/>
    <w:rsid w:val="00EA72EA"/>
    <w:rsid w:val="00FB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C8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44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15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215B"/>
  </w:style>
  <w:style w:type="paragraph" w:styleId="a9">
    <w:name w:val="footer"/>
    <w:basedOn w:val="a"/>
    <w:link w:val="aa"/>
    <w:uiPriority w:val="99"/>
    <w:unhideWhenUsed/>
    <w:rsid w:val="00B5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2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C8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44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15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215B"/>
  </w:style>
  <w:style w:type="paragraph" w:styleId="a9">
    <w:name w:val="footer"/>
    <w:basedOn w:val="a"/>
    <w:link w:val="aa"/>
    <w:uiPriority w:val="99"/>
    <w:unhideWhenUsed/>
    <w:rsid w:val="00B5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6414E-9EEA-4CE9-9E02-3235FA71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Масютина ЕВ</dc:creator>
  <cp:lastModifiedBy>БЛХТ</cp:lastModifiedBy>
  <cp:revision>9</cp:revision>
  <cp:lastPrinted>2019-12-26T02:38:00Z</cp:lastPrinted>
  <dcterms:created xsi:type="dcterms:W3CDTF">2019-12-25T10:39:00Z</dcterms:created>
  <dcterms:modified xsi:type="dcterms:W3CDTF">2019-12-31T05:03:00Z</dcterms:modified>
</cp:coreProperties>
</file>