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89F" w:rsidRPr="0085189F" w:rsidRDefault="006D432F" w:rsidP="006D432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6D432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-688340</wp:posOffset>
            </wp:positionH>
            <wp:positionV relativeFrom="paragraph">
              <wp:posOffset>-15240</wp:posOffset>
            </wp:positionV>
            <wp:extent cx="6769067" cy="9265461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067" cy="9265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5189F" w:rsidRDefault="0085189F" w:rsidP="008518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432F" w:rsidRDefault="006D432F" w:rsidP="008518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D432F" w:rsidRPr="0085189F" w:rsidRDefault="006D432F" w:rsidP="008518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189F" w:rsidRDefault="0085189F" w:rsidP="008518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89F">
        <w:rPr>
          <w:rFonts w:ascii="Times New Roman" w:eastAsia="Calibri" w:hAnsi="Times New Roman" w:cs="Times New Roman"/>
          <w:b/>
          <w:sz w:val="28"/>
          <w:szCs w:val="28"/>
        </w:rPr>
        <w:t xml:space="preserve">2. Участники конкурса и требования к оформлению конкурсных работ. </w:t>
      </w:r>
    </w:p>
    <w:p w:rsidR="0085189F" w:rsidRPr="0085189F" w:rsidRDefault="0085189F" w:rsidP="008518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89F">
        <w:rPr>
          <w:rFonts w:ascii="Times New Roman" w:eastAsia="Calibri" w:hAnsi="Times New Roman" w:cs="Times New Roman"/>
          <w:sz w:val="28"/>
          <w:szCs w:val="28"/>
        </w:rPr>
        <w:t>2.1. Участниками конкурса могут быть обучающиеся</w:t>
      </w:r>
      <w:r w:rsidR="007366C1">
        <w:rPr>
          <w:rFonts w:ascii="Times New Roman" w:eastAsia="Calibri" w:hAnsi="Times New Roman" w:cs="Times New Roman"/>
          <w:sz w:val="28"/>
          <w:szCs w:val="28"/>
        </w:rPr>
        <w:t xml:space="preserve"> 1,2,3,4 курсов </w:t>
      </w:r>
      <w:proofErr w:type="gramStart"/>
      <w:r w:rsidR="007366C1">
        <w:rPr>
          <w:rFonts w:ascii="Times New Roman" w:eastAsia="Calibri" w:hAnsi="Times New Roman" w:cs="Times New Roman"/>
          <w:sz w:val="28"/>
          <w:szCs w:val="28"/>
        </w:rPr>
        <w:t xml:space="preserve">КГБПОУ </w:t>
      </w:r>
      <w:r w:rsidRPr="0085189F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spellStart"/>
      <w:proofErr w:type="gramEnd"/>
      <w:r w:rsidRPr="0085189F">
        <w:rPr>
          <w:rFonts w:ascii="Times New Roman" w:eastAsia="Calibri" w:hAnsi="Times New Roman" w:cs="Times New Roman"/>
          <w:sz w:val="28"/>
          <w:szCs w:val="28"/>
        </w:rPr>
        <w:t>Бийск</w:t>
      </w:r>
      <w:r w:rsidR="007366C1">
        <w:rPr>
          <w:rFonts w:ascii="Times New Roman" w:eastAsia="Calibri" w:hAnsi="Times New Roman" w:cs="Times New Roman"/>
          <w:sz w:val="28"/>
          <w:szCs w:val="28"/>
        </w:rPr>
        <w:t>ий</w:t>
      </w:r>
      <w:proofErr w:type="spellEnd"/>
      <w:r w:rsidR="007366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5189F">
        <w:rPr>
          <w:rFonts w:ascii="Times New Roman" w:eastAsia="Calibri" w:hAnsi="Times New Roman" w:cs="Times New Roman"/>
          <w:sz w:val="28"/>
          <w:szCs w:val="28"/>
        </w:rPr>
        <w:t xml:space="preserve"> техникум лесного хозяйства» . </w:t>
      </w:r>
    </w:p>
    <w:p w:rsidR="0085189F" w:rsidRDefault="0085189F" w:rsidP="008518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89F">
        <w:rPr>
          <w:rFonts w:ascii="Times New Roman" w:eastAsia="Calibri" w:hAnsi="Times New Roman" w:cs="Times New Roman"/>
          <w:sz w:val="28"/>
          <w:szCs w:val="28"/>
        </w:rPr>
        <w:t>2.2.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5189F">
        <w:rPr>
          <w:rFonts w:ascii="Times New Roman" w:eastAsia="Calibri" w:hAnsi="Times New Roman" w:cs="Times New Roman"/>
          <w:sz w:val="28"/>
          <w:szCs w:val="28"/>
        </w:rPr>
        <w:t xml:space="preserve"> К участию в Конкурсе принимаются </w:t>
      </w:r>
      <w:proofErr w:type="gramStart"/>
      <w:r w:rsidRPr="0085189F">
        <w:rPr>
          <w:rFonts w:ascii="Times New Roman" w:eastAsia="Calibri" w:hAnsi="Times New Roman" w:cs="Times New Roman"/>
          <w:sz w:val="28"/>
          <w:szCs w:val="28"/>
        </w:rPr>
        <w:t>рисунки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85189F">
        <w:rPr>
          <w:rFonts w:ascii="Times New Roman" w:eastAsia="Calibri" w:hAnsi="Times New Roman" w:cs="Times New Roman"/>
          <w:sz w:val="28"/>
          <w:szCs w:val="28"/>
        </w:rPr>
        <w:t>антинаркотической</w:t>
      </w:r>
      <w:proofErr w:type="gramEnd"/>
      <w:r w:rsidRPr="0085189F">
        <w:rPr>
          <w:rFonts w:ascii="Times New Roman" w:eastAsia="Calibri" w:hAnsi="Times New Roman" w:cs="Times New Roman"/>
          <w:sz w:val="28"/>
          <w:szCs w:val="28"/>
        </w:rPr>
        <w:t xml:space="preserve"> направленности, выполненные на одном или нескольких листах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Pr="0085189F">
        <w:rPr>
          <w:rFonts w:ascii="Times New Roman" w:eastAsia="Calibri" w:hAnsi="Times New Roman" w:cs="Times New Roman"/>
          <w:sz w:val="28"/>
          <w:szCs w:val="28"/>
        </w:rPr>
        <w:t xml:space="preserve">формата </w:t>
      </w:r>
      <w:r w:rsidR="007366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5189F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5189F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5189F" w:rsidRPr="0085189F" w:rsidRDefault="0085189F" w:rsidP="008518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89F">
        <w:rPr>
          <w:rFonts w:ascii="Times New Roman" w:eastAsia="Calibri" w:hAnsi="Times New Roman" w:cs="Times New Roman"/>
          <w:sz w:val="28"/>
          <w:szCs w:val="28"/>
        </w:rPr>
        <w:t xml:space="preserve"> 2.3. При создании творческих работ участникам Конкурса рекомендуется придерживаться следующих направлений: </w:t>
      </w:r>
    </w:p>
    <w:p w:rsidR="0085189F" w:rsidRPr="0085189F" w:rsidRDefault="0085189F" w:rsidP="008518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89F">
        <w:rPr>
          <w:rFonts w:ascii="Times New Roman" w:eastAsia="Calibri" w:hAnsi="Times New Roman" w:cs="Times New Roman"/>
          <w:sz w:val="28"/>
          <w:szCs w:val="28"/>
        </w:rPr>
        <w:t>– формирование представлений о здоровых жизненных ценностях, стратегиях здорового поведения;</w:t>
      </w:r>
    </w:p>
    <w:p w:rsidR="0085189F" w:rsidRPr="0085189F" w:rsidRDefault="0085189F" w:rsidP="008518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89F">
        <w:rPr>
          <w:rFonts w:ascii="Times New Roman" w:eastAsia="Calibri" w:hAnsi="Times New Roman" w:cs="Times New Roman"/>
          <w:sz w:val="28"/>
          <w:szCs w:val="28"/>
        </w:rPr>
        <w:t xml:space="preserve"> – формирование личной ответственности за свое поведение; </w:t>
      </w:r>
    </w:p>
    <w:p w:rsidR="0085189F" w:rsidRPr="0085189F" w:rsidRDefault="0085189F" w:rsidP="008518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89F">
        <w:rPr>
          <w:rFonts w:ascii="Times New Roman" w:eastAsia="Calibri" w:hAnsi="Times New Roman" w:cs="Times New Roman"/>
          <w:sz w:val="28"/>
          <w:szCs w:val="28"/>
        </w:rPr>
        <w:t>– предъявление жизненной альтернативы употреблению наркотиков;</w:t>
      </w:r>
    </w:p>
    <w:p w:rsidR="0085189F" w:rsidRPr="0085189F" w:rsidRDefault="0085189F" w:rsidP="008518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89F">
        <w:rPr>
          <w:rFonts w:ascii="Times New Roman" w:eastAsia="Calibri" w:hAnsi="Times New Roman" w:cs="Times New Roman"/>
          <w:sz w:val="28"/>
          <w:szCs w:val="28"/>
        </w:rPr>
        <w:t xml:space="preserve"> – предъявление негативных психологических, физиологических, социальных последствий употребления наркотиков;</w:t>
      </w:r>
    </w:p>
    <w:p w:rsidR="0085189F" w:rsidRPr="0085189F" w:rsidRDefault="0085189F" w:rsidP="008518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89F">
        <w:rPr>
          <w:rFonts w:ascii="Times New Roman" w:eastAsia="Calibri" w:hAnsi="Times New Roman" w:cs="Times New Roman"/>
          <w:sz w:val="28"/>
          <w:szCs w:val="28"/>
        </w:rPr>
        <w:t xml:space="preserve"> – формирование навыков анализа и критической оценки информации, получаемой о наркотических веществах (развенчание мифов о табаке, пиве, других алкогольных напитках, наркотиках). </w:t>
      </w:r>
    </w:p>
    <w:p w:rsidR="0085189F" w:rsidRPr="0085189F" w:rsidRDefault="0085189F" w:rsidP="008518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89F">
        <w:rPr>
          <w:rFonts w:ascii="Times New Roman" w:eastAsia="Calibri" w:hAnsi="Times New Roman" w:cs="Times New Roman"/>
          <w:sz w:val="28"/>
          <w:szCs w:val="28"/>
        </w:rPr>
        <w:t xml:space="preserve">Рисунки должны содержать и использовать лаконичный запоминающийся текст и визуальный образ со смыслом: «Скажи наркотикам - нет!». При создании работ могут использоваться различные художественные способы выражения. </w:t>
      </w:r>
    </w:p>
    <w:p w:rsidR="0085189F" w:rsidRPr="0085189F" w:rsidRDefault="0085189F" w:rsidP="008518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89F">
        <w:rPr>
          <w:rFonts w:ascii="Times New Roman" w:eastAsia="Calibri" w:hAnsi="Times New Roman" w:cs="Times New Roman"/>
          <w:sz w:val="28"/>
          <w:szCs w:val="28"/>
        </w:rPr>
        <w:t xml:space="preserve">2.4. К каждой работе прилагается краткая характеристика работы и информация об авторе (фамилия, имя, отчество № группы). </w:t>
      </w:r>
    </w:p>
    <w:p w:rsidR="0085189F" w:rsidRPr="0085189F" w:rsidRDefault="0085189F" w:rsidP="008518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89F">
        <w:rPr>
          <w:rFonts w:ascii="Times New Roman" w:eastAsia="Calibri" w:hAnsi="Times New Roman" w:cs="Times New Roman"/>
          <w:sz w:val="28"/>
          <w:szCs w:val="28"/>
        </w:rPr>
        <w:t xml:space="preserve">2.5. Конкурсные работы сдаются в отдел по воспитательной работе или выставляются на сайт техникума. </w:t>
      </w:r>
    </w:p>
    <w:p w:rsidR="0085189F" w:rsidRPr="0085189F" w:rsidRDefault="0085189F" w:rsidP="008518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5189F">
        <w:rPr>
          <w:rFonts w:ascii="Times New Roman" w:eastAsia="Calibri" w:hAnsi="Times New Roman" w:cs="Times New Roman"/>
          <w:b/>
          <w:sz w:val="28"/>
          <w:szCs w:val="28"/>
        </w:rPr>
        <w:t xml:space="preserve">3. Номинации конкурса </w:t>
      </w:r>
    </w:p>
    <w:p w:rsidR="0085189F" w:rsidRDefault="0085189F" w:rsidP="008518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189F" w:rsidRPr="0085189F" w:rsidRDefault="0085189F" w:rsidP="008518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89F">
        <w:rPr>
          <w:rFonts w:ascii="Times New Roman" w:eastAsia="Calibri" w:hAnsi="Times New Roman" w:cs="Times New Roman"/>
          <w:sz w:val="28"/>
          <w:szCs w:val="28"/>
        </w:rPr>
        <w:t xml:space="preserve">3.1. Победители Конкурса определяются в следующих номинациях: «Лучший рисунок», «Лучшая пропаганда», «Лучшая идея». </w:t>
      </w:r>
    </w:p>
    <w:p w:rsidR="0085189F" w:rsidRDefault="0085189F" w:rsidP="0085189F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5189F" w:rsidRPr="0085189F" w:rsidRDefault="0085189F" w:rsidP="0085189F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5189F">
        <w:rPr>
          <w:rFonts w:ascii="Times New Roman" w:eastAsia="Calibri" w:hAnsi="Times New Roman" w:cs="Times New Roman"/>
          <w:b/>
          <w:sz w:val="28"/>
          <w:szCs w:val="28"/>
        </w:rPr>
        <w:t xml:space="preserve">4. Организаторы и жюри Конкурса </w:t>
      </w:r>
    </w:p>
    <w:p w:rsidR="0085189F" w:rsidRPr="0085189F" w:rsidRDefault="0085189F" w:rsidP="008518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89F">
        <w:rPr>
          <w:rFonts w:ascii="Times New Roman" w:eastAsia="Calibri" w:hAnsi="Times New Roman" w:cs="Times New Roman"/>
          <w:sz w:val="28"/>
          <w:szCs w:val="28"/>
        </w:rPr>
        <w:t>4.1. Для проведения Конкурса создается  жюри</w:t>
      </w:r>
      <w:r>
        <w:rPr>
          <w:rFonts w:ascii="Times New Roman" w:eastAsia="Calibri" w:hAnsi="Times New Roman" w:cs="Times New Roman"/>
          <w:sz w:val="28"/>
          <w:szCs w:val="28"/>
        </w:rPr>
        <w:t>, которое:</w:t>
      </w:r>
      <w:r w:rsidRPr="0085189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5189F" w:rsidRPr="0085189F" w:rsidRDefault="0085189F" w:rsidP="008518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89F">
        <w:rPr>
          <w:rFonts w:ascii="Times New Roman" w:eastAsia="Calibri" w:hAnsi="Times New Roman" w:cs="Times New Roman"/>
          <w:sz w:val="28"/>
          <w:szCs w:val="28"/>
        </w:rPr>
        <w:t xml:space="preserve">– определяет форму и сроки проведения Конкурса; </w:t>
      </w:r>
    </w:p>
    <w:p w:rsidR="0085189F" w:rsidRPr="0085189F" w:rsidRDefault="0085189F" w:rsidP="008518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89F">
        <w:rPr>
          <w:rFonts w:ascii="Times New Roman" w:eastAsia="Calibri" w:hAnsi="Times New Roman" w:cs="Times New Roman"/>
          <w:sz w:val="28"/>
          <w:szCs w:val="28"/>
        </w:rPr>
        <w:t xml:space="preserve">– разрабатывает критерии оценки выполненных заданий; </w:t>
      </w:r>
    </w:p>
    <w:p w:rsidR="0085189F" w:rsidRPr="0085189F" w:rsidRDefault="0085189F" w:rsidP="008518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89F">
        <w:rPr>
          <w:rFonts w:ascii="Times New Roman" w:eastAsia="Calibri" w:hAnsi="Times New Roman" w:cs="Times New Roman"/>
          <w:sz w:val="28"/>
          <w:szCs w:val="28"/>
        </w:rPr>
        <w:t xml:space="preserve">– награждает победителей и призёров Конкурса. </w:t>
      </w:r>
    </w:p>
    <w:p w:rsidR="0085189F" w:rsidRPr="0085189F" w:rsidRDefault="0085189F" w:rsidP="008518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89F">
        <w:rPr>
          <w:rFonts w:ascii="Times New Roman" w:eastAsia="Calibri" w:hAnsi="Times New Roman" w:cs="Times New Roman"/>
          <w:sz w:val="28"/>
          <w:szCs w:val="28"/>
        </w:rPr>
        <w:t xml:space="preserve">4.2. Жюри Конкурса: </w:t>
      </w:r>
    </w:p>
    <w:p w:rsidR="0085189F" w:rsidRPr="0085189F" w:rsidRDefault="0085189F" w:rsidP="008518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89F">
        <w:rPr>
          <w:rFonts w:ascii="Times New Roman" w:eastAsia="Calibri" w:hAnsi="Times New Roman" w:cs="Times New Roman"/>
          <w:sz w:val="28"/>
          <w:szCs w:val="28"/>
        </w:rPr>
        <w:t xml:space="preserve">– проверяет и оценивает работы участников Конкурса; </w:t>
      </w:r>
    </w:p>
    <w:p w:rsidR="0085189F" w:rsidRPr="0085189F" w:rsidRDefault="0085189F" w:rsidP="008518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89F">
        <w:rPr>
          <w:rFonts w:ascii="Times New Roman" w:eastAsia="Calibri" w:hAnsi="Times New Roman" w:cs="Times New Roman"/>
          <w:sz w:val="28"/>
          <w:szCs w:val="28"/>
        </w:rPr>
        <w:t xml:space="preserve">– определяет кандидатуры победителей и призёров Конкурса; </w:t>
      </w:r>
    </w:p>
    <w:p w:rsidR="0085189F" w:rsidRDefault="0085189F" w:rsidP="008518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189F" w:rsidRPr="0085189F" w:rsidRDefault="0085189F" w:rsidP="008518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5189F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5. Сроки проведения конкурса </w:t>
      </w:r>
    </w:p>
    <w:p w:rsidR="001E4A74" w:rsidRDefault="001E4A74" w:rsidP="008518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5189F" w:rsidRPr="0085189F" w:rsidRDefault="0085189F" w:rsidP="008518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89F">
        <w:rPr>
          <w:rFonts w:ascii="Times New Roman" w:eastAsia="Calibri" w:hAnsi="Times New Roman" w:cs="Times New Roman"/>
          <w:sz w:val="28"/>
          <w:szCs w:val="28"/>
        </w:rPr>
        <w:t xml:space="preserve">5.1. Конкурс проводится в следующие сроки: </w:t>
      </w:r>
    </w:p>
    <w:p w:rsidR="0085189F" w:rsidRPr="0085189F" w:rsidRDefault="0085189F" w:rsidP="0085189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89F">
        <w:rPr>
          <w:rFonts w:ascii="Times New Roman" w:eastAsia="Calibri" w:hAnsi="Times New Roman" w:cs="Times New Roman"/>
          <w:sz w:val="28"/>
          <w:szCs w:val="28"/>
        </w:rPr>
        <w:t xml:space="preserve">– с 01 мая по 20 мая 2020 г. </w:t>
      </w:r>
    </w:p>
    <w:p w:rsidR="0085189F" w:rsidRPr="0085189F" w:rsidRDefault="0085189F" w:rsidP="0085189F">
      <w:pPr>
        <w:spacing w:after="0" w:line="240" w:lineRule="auto"/>
        <w:ind w:firstLine="708"/>
        <w:jc w:val="both"/>
        <w:rPr>
          <w:rFonts w:ascii="Arial Narrow" w:eastAsia="Calibri" w:hAnsi="Arial Narrow" w:cs="Times New Roman"/>
        </w:rPr>
      </w:pPr>
      <w:r w:rsidRPr="0085189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5189F" w:rsidRPr="0085189F" w:rsidRDefault="0085189F" w:rsidP="0085189F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5189F">
        <w:rPr>
          <w:rFonts w:ascii="Times New Roman" w:eastAsia="Calibri" w:hAnsi="Times New Roman" w:cs="Times New Roman"/>
          <w:b/>
          <w:sz w:val="28"/>
          <w:szCs w:val="28"/>
        </w:rPr>
        <w:t>6. Подведение итогов и награждения участников Конкурса.</w:t>
      </w:r>
    </w:p>
    <w:p w:rsidR="0085189F" w:rsidRPr="0085189F" w:rsidRDefault="0085189F" w:rsidP="0085189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89F">
        <w:rPr>
          <w:rFonts w:ascii="Times New Roman" w:eastAsia="Calibri" w:hAnsi="Times New Roman" w:cs="Times New Roman"/>
          <w:sz w:val="28"/>
          <w:szCs w:val="28"/>
        </w:rPr>
        <w:t xml:space="preserve">6.1. </w:t>
      </w:r>
      <w:proofErr w:type="gramStart"/>
      <w:r w:rsidRPr="0085189F">
        <w:rPr>
          <w:rFonts w:ascii="Times New Roman" w:eastAsia="Calibri" w:hAnsi="Times New Roman" w:cs="Times New Roman"/>
          <w:sz w:val="28"/>
          <w:szCs w:val="28"/>
        </w:rPr>
        <w:t>Жюри  в</w:t>
      </w:r>
      <w:proofErr w:type="gramEnd"/>
      <w:r w:rsidRPr="0085189F">
        <w:rPr>
          <w:rFonts w:ascii="Times New Roman" w:eastAsia="Calibri" w:hAnsi="Times New Roman" w:cs="Times New Roman"/>
          <w:sz w:val="28"/>
          <w:szCs w:val="28"/>
        </w:rPr>
        <w:t xml:space="preserve"> соответствии с заявленными требованиями отбирает  лучшие работы в каждой возрастной группе</w:t>
      </w:r>
      <w:r w:rsidR="001E4A74">
        <w:rPr>
          <w:rFonts w:ascii="Times New Roman" w:eastAsia="Calibri" w:hAnsi="Times New Roman" w:cs="Times New Roman"/>
          <w:sz w:val="28"/>
          <w:szCs w:val="28"/>
        </w:rPr>
        <w:t xml:space="preserve"> ( 1,2,3,4 курсы)</w:t>
      </w:r>
      <w:r w:rsidRPr="0085189F">
        <w:rPr>
          <w:rFonts w:ascii="Times New Roman" w:eastAsia="Calibri" w:hAnsi="Times New Roman" w:cs="Times New Roman"/>
          <w:sz w:val="28"/>
          <w:szCs w:val="28"/>
        </w:rPr>
        <w:t xml:space="preserve"> и подводит итоги Конкурса.  Решение жюри  об итогах проведения Конкурса оформляется  протоколом и является основанием для награждения победителей Конкурса.</w:t>
      </w:r>
    </w:p>
    <w:p w:rsidR="0085189F" w:rsidRPr="0085189F" w:rsidRDefault="0085189F" w:rsidP="0085189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89F">
        <w:rPr>
          <w:rFonts w:ascii="Times New Roman" w:eastAsia="Calibri" w:hAnsi="Times New Roman" w:cs="Times New Roman"/>
          <w:sz w:val="28"/>
          <w:szCs w:val="28"/>
        </w:rPr>
        <w:t>6.2. В каждой возрастной группе утверждается три призовых места.</w:t>
      </w:r>
    </w:p>
    <w:p w:rsidR="0085189F" w:rsidRPr="0085189F" w:rsidRDefault="0085189F" w:rsidP="0085189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89F">
        <w:rPr>
          <w:rFonts w:ascii="Times New Roman" w:eastAsia="Calibri" w:hAnsi="Times New Roman" w:cs="Times New Roman"/>
          <w:sz w:val="28"/>
          <w:szCs w:val="28"/>
        </w:rPr>
        <w:t>6.3. Участникам Конкурса, занявшим призовые места в возрастных группах, присваивается звание победителей Конкурса.</w:t>
      </w:r>
    </w:p>
    <w:p w:rsidR="0085189F" w:rsidRPr="0085189F" w:rsidRDefault="0085189F" w:rsidP="0085189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189F">
        <w:rPr>
          <w:rFonts w:ascii="Times New Roman" w:eastAsia="Calibri" w:hAnsi="Times New Roman" w:cs="Times New Roman"/>
          <w:sz w:val="28"/>
          <w:szCs w:val="28"/>
        </w:rPr>
        <w:t>Участникам, занявшим 2-е и 3-е места, присваивается звание призеров конкурса.</w:t>
      </w:r>
    </w:p>
    <w:p w:rsidR="0085189F" w:rsidRPr="0085189F" w:rsidRDefault="0085189F" w:rsidP="0085189F">
      <w:pPr>
        <w:jc w:val="both"/>
        <w:rPr>
          <w:rFonts w:ascii="Arial Narrow" w:eastAsia="Calibri" w:hAnsi="Arial Narrow" w:cs="Times New Roman"/>
        </w:rPr>
      </w:pPr>
      <w:r w:rsidRPr="0085189F">
        <w:rPr>
          <w:rFonts w:ascii="Times New Roman" w:eastAsia="Calibri" w:hAnsi="Times New Roman" w:cs="Times New Roman"/>
          <w:sz w:val="28"/>
          <w:szCs w:val="28"/>
        </w:rPr>
        <w:t xml:space="preserve">6.4. Победители и призеры Конкурса награждаются  </w:t>
      </w:r>
      <w:r w:rsidR="007366C1">
        <w:rPr>
          <w:rFonts w:ascii="Times New Roman" w:eastAsia="Calibri" w:hAnsi="Times New Roman" w:cs="Times New Roman"/>
          <w:sz w:val="28"/>
          <w:szCs w:val="28"/>
        </w:rPr>
        <w:t>Дипломами</w:t>
      </w:r>
      <w:r w:rsidRPr="0085189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2748A" w:rsidRDefault="0012748A"/>
    <w:sectPr w:rsidR="00127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7BD"/>
    <w:rsid w:val="0012748A"/>
    <w:rsid w:val="001E4A74"/>
    <w:rsid w:val="006D432F"/>
    <w:rsid w:val="007366C1"/>
    <w:rsid w:val="0085189F"/>
    <w:rsid w:val="008C57BD"/>
    <w:rsid w:val="00CB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39986A-B463-4CCE-AB2E-9EB9439D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8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</dc:creator>
  <cp:keywords/>
  <dc:description/>
  <cp:lastModifiedBy>Инженер лес-ния</cp:lastModifiedBy>
  <cp:revision>2</cp:revision>
  <dcterms:created xsi:type="dcterms:W3CDTF">2020-04-29T01:56:00Z</dcterms:created>
  <dcterms:modified xsi:type="dcterms:W3CDTF">2020-04-29T01:56:00Z</dcterms:modified>
</cp:coreProperties>
</file>